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24AB00" w14:textId="77777777" w:rsidR="0044200E" w:rsidRPr="005D47BF" w:rsidRDefault="0044200E" w:rsidP="0044200E">
      <w:pPr>
        <w:spacing w:after="120" w:line="240" w:lineRule="auto"/>
        <w:rPr>
          <w:rFonts w:ascii="Poppins" w:eastAsia="Times New Roman" w:hAnsi="Poppins" w:cs="Poppins"/>
          <w:b/>
          <w:bCs/>
          <w:color w:val="D43900"/>
          <w:sz w:val="28"/>
          <w:szCs w:val="26"/>
        </w:rPr>
      </w:pPr>
      <w:bookmarkStart w:id="0" w:name="_Hlk31877162"/>
    </w:p>
    <w:p w14:paraId="65C0EEF2" w14:textId="77777777" w:rsidR="0044200E" w:rsidRPr="005D47BF" w:rsidRDefault="0044200E" w:rsidP="0044200E">
      <w:pPr>
        <w:pStyle w:val="Heading2"/>
        <w:framePr w:w="10456" w:wrap="notBeside" w:vAnchor="page" w:hAnchor="page" w:x="901" w:y="2026" w:anchorLock="1"/>
        <w:rPr>
          <w:rFonts w:ascii="Poppins" w:hAnsi="Poppins" w:cs="Poppins"/>
          <w:color w:val="3F0731" w:themeColor="text2"/>
          <w:sz w:val="52"/>
        </w:rPr>
      </w:pPr>
      <w:r w:rsidRPr="005D47BF">
        <w:rPr>
          <w:rFonts w:ascii="Poppins" w:hAnsi="Poppins" w:cs="Poppins"/>
          <w:color w:val="3F0731" w:themeColor="text2"/>
          <w:sz w:val="52"/>
        </w:rPr>
        <w:t>CUSC Alt</w:t>
      </w:r>
      <w:r w:rsidRPr="005D47BF">
        <w:rPr>
          <w:rFonts w:ascii="Poppins" w:hAnsi="Poppins" w:cs="Poppins"/>
          <w:color w:val="3F0731"/>
          <w:sz w:val="52"/>
        </w:rPr>
        <w:t>e</w:t>
      </w:r>
      <w:r w:rsidRPr="005D47BF">
        <w:rPr>
          <w:rFonts w:ascii="Poppins" w:hAnsi="Poppins" w:cs="Poppins"/>
          <w:color w:val="3F0731" w:themeColor="text2"/>
          <w:sz w:val="52"/>
        </w:rPr>
        <w:t>rnative and Workgroup Vote</w:t>
      </w:r>
    </w:p>
    <w:p w14:paraId="359BB2D9" w14:textId="77777777" w:rsidR="0044200E" w:rsidRPr="005D47BF" w:rsidRDefault="0044200E" w:rsidP="0044200E">
      <w:pPr>
        <w:spacing w:after="120" w:line="240" w:lineRule="auto"/>
        <w:rPr>
          <w:rFonts w:ascii="Poppins" w:eastAsia="Times New Roman" w:hAnsi="Poppins" w:cs="Poppins"/>
          <w:b/>
          <w:bCs/>
          <w:color w:val="D43900"/>
          <w:sz w:val="28"/>
          <w:szCs w:val="26"/>
        </w:rPr>
      </w:pPr>
    </w:p>
    <w:p w14:paraId="31290F1E" w14:textId="085EB25C" w:rsidR="0044200E" w:rsidRPr="005D47BF" w:rsidRDefault="0044200E" w:rsidP="0044200E">
      <w:pPr>
        <w:spacing w:after="120" w:line="240" w:lineRule="auto"/>
        <w:rPr>
          <w:rFonts w:ascii="Poppins" w:eastAsia="Times New Roman" w:hAnsi="Poppins" w:cs="Poppins"/>
          <w:b/>
          <w:bCs/>
          <w:color w:val="3F0731" w:themeColor="text2"/>
          <w:sz w:val="28"/>
          <w:szCs w:val="26"/>
        </w:rPr>
      </w:pPr>
      <w:r w:rsidRPr="005D47BF">
        <w:rPr>
          <w:rFonts w:ascii="Poppins" w:eastAsia="Times New Roman" w:hAnsi="Poppins" w:cs="Poppins"/>
          <w:b/>
          <w:bCs/>
          <w:color w:val="3F0731" w:themeColor="text2"/>
          <w:sz w:val="28"/>
          <w:szCs w:val="26"/>
        </w:rPr>
        <w:t>CMP</w:t>
      </w:r>
      <w:r w:rsidR="00643879">
        <w:rPr>
          <w:rFonts w:ascii="Poppins" w:eastAsia="Times New Roman" w:hAnsi="Poppins" w:cs="Poppins"/>
          <w:b/>
          <w:bCs/>
          <w:color w:val="3F0731" w:themeColor="text2"/>
          <w:sz w:val="28"/>
          <w:szCs w:val="26"/>
        </w:rPr>
        <w:t>447</w:t>
      </w:r>
      <w:r w:rsidRPr="005D47BF">
        <w:rPr>
          <w:rFonts w:ascii="Poppins" w:eastAsia="Times New Roman" w:hAnsi="Poppins" w:cs="Poppins"/>
          <w:b/>
          <w:bCs/>
          <w:color w:val="3F0731" w:themeColor="text2"/>
          <w:sz w:val="28"/>
          <w:szCs w:val="26"/>
        </w:rPr>
        <w:t xml:space="preserve">: </w:t>
      </w:r>
      <w:r w:rsidR="00E5138D" w:rsidRPr="00E5138D">
        <w:rPr>
          <w:rFonts w:ascii="Poppins" w:eastAsia="Times New Roman" w:hAnsi="Poppins" w:cs="Poppins"/>
          <w:b/>
          <w:bCs/>
          <w:color w:val="3F0731" w:themeColor="text2"/>
          <w:sz w:val="28"/>
          <w:szCs w:val="26"/>
        </w:rPr>
        <w:t>Removal of designated strategic works from cancellation charges/securitisation</w:t>
      </w:r>
    </w:p>
    <w:bookmarkEnd w:id="0"/>
    <w:p w14:paraId="0F35B50A" w14:textId="77777777" w:rsidR="0044200E" w:rsidRPr="005D47BF" w:rsidRDefault="0044200E" w:rsidP="0044200E">
      <w:pPr>
        <w:spacing w:after="120" w:line="240" w:lineRule="auto"/>
        <w:rPr>
          <w:rFonts w:ascii="Poppins" w:eastAsia="Arial" w:hAnsi="Poppins" w:cs="Poppins"/>
        </w:rPr>
      </w:pPr>
      <w:r w:rsidRPr="005D47BF">
        <w:rPr>
          <w:rFonts w:ascii="Poppins" w:eastAsia="Arial" w:hAnsi="Poppins" w:cs="Poppins"/>
          <w:b/>
          <w:bCs/>
        </w:rPr>
        <w:t>Please note:</w:t>
      </w:r>
      <w:r w:rsidRPr="005D47BF">
        <w:rPr>
          <w:rFonts w:ascii="Poppins" w:eastAsia="Arial" w:hAnsi="Poppins" w:cs="Poppins"/>
        </w:rPr>
        <w:t xml:space="preserve"> To participate in any votes, Workgroup members need to have attended at least 50% of meetings.</w:t>
      </w:r>
    </w:p>
    <w:p w14:paraId="1A6EEA85" w14:textId="77777777" w:rsidR="0044200E" w:rsidRPr="005D47BF" w:rsidRDefault="0044200E" w:rsidP="0044200E">
      <w:pPr>
        <w:spacing w:after="120" w:line="240" w:lineRule="auto"/>
        <w:rPr>
          <w:rFonts w:ascii="Poppins" w:eastAsia="Arial" w:hAnsi="Poppins" w:cs="Poppins"/>
        </w:rPr>
      </w:pPr>
      <w:r w:rsidRPr="005D47BF">
        <w:rPr>
          <w:rFonts w:ascii="Poppins" w:eastAsia="Arial" w:hAnsi="Poppins" w:cs="Poppins"/>
          <w:b/>
        </w:rPr>
        <w:t>Stage 1 - Alternative Vote</w:t>
      </w:r>
    </w:p>
    <w:p w14:paraId="2C27B866" w14:textId="77777777" w:rsidR="0044200E" w:rsidRPr="005D47BF" w:rsidRDefault="0044200E" w:rsidP="0044200E">
      <w:pPr>
        <w:spacing w:after="120" w:line="240" w:lineRule="auto"/>
        <w:rPr>
          <w:rFonts w:ascii="Poppins" w:eastAsia="Arial" w:hAnsi="Poppins" w:cs="Poppins"/>
        </w:rPr>
      </w:pPr>
      <w:r w:rsidRPr="005D47BF">
        <w:rPr>
          <w:rFonts w:ascii="Poppins" w:eastAsia="Arial" w:hAnsi="Poppins" w:cs="Poppins"/>
        </w:rPr>
        <w:t>If Workgroup Alternative Requests have been made, vote on whether they should become Workgroup Alternative CUSC Modifications (WACMs).</w:t>
      </w:r>
    </w:p>
    <w:p w14:paraId="0AD9F0DB" w14:textId="77777777" w:rsidR="0044200E" w:rsidRPr="005D47BF" w:rsidRDefault="0044200E" w:rsidP="0044200E">
      <w:pPr>
        <w:spacing w:after="120" w:line="240" w:lineRule="auto"/>
        <w:rPr>
          <w:rFonts w:ascii="Poppins" w:eastAsia="Arial" w:hAnsi="Poppins" w:cs="Poppins"/>
          <w:b/>
        </w:rPr>
      </w:pPr>
      <w:r w:rsidRPr="005D47BF">
        <w:rPr>
          <w:rFonts w:ascii="Poppins" w:eastAsia="Arial" w:hAnsi="Poppins" w:cs="Poppins"/>
          <w:b/>
        </w:rPr>
        <w:t xml:space="preserve">Stage 2 - Workgroup Vote </w:t>
      </w:r>
    </w:p>
    <w:p w14:paraId="65F9C631" w14:textId="77777777" w:rsidR="0044200E" w:rsidRPr="005D47BF" w:rsidRDefault="0044200E" w:rsidP="0044200E">
      <w:pPr>
        <w:spacing w:after="120" w:line="240" w:lineRule="auto"/>
        <w:rPr>
          <w:rFonts w:ascii="Poppins" w:eastAsia="Arial" w:hAnsi="Poppins" w:cs="Poppins"/>
        </w:rPr>
      </w:pPr>
      <w:r w:rsidRPr="005D47BF">
        <w:rPr>
          <w:rFonts w:ascii="Poppins" w:eastAsia="Arial" w:hAnsi="Poppins" w:cs="Poppins"/>
        </w:rPr>
        <w:t xml:space="preserve">2a) Assess the original and WACMs (if there are any) against the CUSC objectives compared to the baseline (the current CUSC). </w:t>
      </w:r>
    </w:p>
    <w:p w14:paraId="3A352E54" w14:textId="77777777" w:rsidR="0044200E" w:rsidRPr="005D47BF" w:rsidRDefault="0044200E" w:rsidP="0044200E">
      <w:pPr>
        <w:spacing w:after="120" w:line="240" w:lineRule="auto"/>
        <w:rPr>
          <w:rFonts w:ascii="Poppins" w:eastAsia="Arial" w:hAnsi="Poppins" w:cs="Poppins"/>
        </w:rPr>
      </w:pPr>
      <w:r w:rsidRPr="005D47BF">
        <w:rPr>
          <w:rFonts w:ascii="Poppins" w:eastAsia="Arial" w:hAnsi="Poppins" w:cs="Poppins"/>
        </w:rPr>
        <w:t>2b) Vote on which of the options is best.</w:t>
      </w:r>
    </w:p>
    <w:p w14:paraId="253F0EE7" w14:textId="77777777" w:rsidR="0044200E" w:rsidRPr="005D47BF" w:rsidRDefault="0044200E" w:rsidP="0044200E">
      <w:pPr>
        <w:spacing w:after="120" w:line="240" w:lineRule="auto"/>
        <w:rPr>
          <w:rFonts w:ascii="Poppins" w:eastAsia="Arial" w:hAnsi="Poppins" w:cs="Poppins"/>
          <w:color w:val="454546"/>
          <w:sz w:val="20"/>
          <w:szCs w:val="20"/>
        </w:rPr>
      </w:pPr>
    </w:p>
    <w:p w14:paraId="7F2B8B35" w14:textId="77777777" w:rsidR="0044200E" w:rsidRPr="005D47BF" w:rsidRDefault="0044200E" w:rsidP="0044200E">
      <w:pPr>
        <w:spacing w:after="120" w:line="240" w:lineRule="auto"/>
        <w:rPr>
          <w:rFonts w:ascii="Poppins" w:eastAsia="Times New Roman" w:hAnsi="Poppins" w:cs="Poppins"/>
          <w:b/>
          <w:bCs/>
          <w:color w:val="3F0731" w:themeColor="text2"/>
          <w:sz w:val="28"/>
          <w:szCs w:val="26"/>
        </w:rPr>
      </w:pPr>
      <w:r w:rsidRPr="005D47BF">
        <w:rPr>
          <w:rFonts w:ascii="Poppins" w:eastAsia="Times New Roman" w:hAnsi="Poppins" w:cs="Poppins"/>
          <w:b/>
          <w:bCs/>
          <w:color w:val="3F0731" w:themeColor="text2"/>
          <w:sz w:val="28"/>
          <w:szCs w:val="26"/>
        </w:rPr>
        <w:t>Terms used in this document</w:t>
      </w:r>
    </w:p>
    <w:tbl>
      <w:tblPr>
        <w:tblStyle w:val="GridTable4-Accent1"/>
        <w:tblW w:w="0" w:type="auto"/>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6A0" w:firstRow="1" w:lastRow="0" w:firstColumn="1" w:lastColumn="0" w:noHBand="1" w:noVBand="1"/>
      </w:tblPr>
      <w:tblGrid>
        <w:gridCol w:w="1696"/>
        <w:gridCol w:w="7319"/>
      </w:tblGrid>
      <w:tr w:rsidR="0044200E" w:rsidRPr="005D47BF" w14:paraId="5789E97E" w14:textId="77777777" w:rsidTr="005D3D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shd w:val="clear" w:color="auto" w:fill="650B4E" w:themeFill="text2" w:themeFillTint="E6"/>
          </w:tcPr>
          <w:p w14:paraId="4488618C" w14:textId="77777777" w:rsidR="0044200E" w:rsidRPr="005D47BF" w:rsidRDefault="0044200E" w:rsidP="007611C2">
            <w:pPr>
              <w:rPr>
                <w:rFonts w:ascii="Poppins" w:eastAsia="Arial" w:hAnsi="Poppins" w:cs="Poppins"/>
                <w:b w:val="0"/>
                <w:bCs w:val="0"/>
                <w:color w:val="FFFFFF"/>
              </w:rPr>
            </w:pPr>
            <w:r w:rsidRPr="005D47BF">
              <w:rPr>
                <w:rFonts w:ascii="Poppins" w:eastAsia="Arial" w:hAnsi="Poppins" w:cs="Poppins"/>
                <w:color w:val="FFFFFF"/>
              </w:rPr>
              <w:t>Term</w:t>
            </w:r>
          </w:p>
        </w:tc>
        <w:tc>
          <w:tcPr>
            <w:tcW w:w="7319" w:type="dxa"/>
            <w:shd w:val="clear" w:color="auto" w:fill="650B4E" w:themeFill="text2" w:themeFillTint="E6"/>
          </w:tcPr>
          <w:p w14:paraId="3F1303E9" w14:textId="77777777" w:rsidR="0044200E" w:rsidRPr="005D47BF" w:rsidRDefault="0044200E" w:rsidP="007611C2">
            <w:pPr>
              <w:cnfStyle w:val="100000000000" w:firstRow="1" w:lastRow="0" w:firstColumn="0" w:lastColumn="0" w:oddVBand="0" w:evenVBand="0" w:oddHBand="0" w:evenHBand="0" w:firstRowFirstColumn="0" w:firstRowLastColumn="0" w:lastRowFirstColumn="0" w:lastRowLastColumn="0"/>
              <w:rPr>
                <w:rFonts w:ascii="Poppins" w:eastAsia="Arial" w:hAnsi="Poppins" w:cs="Poppins"/>
                <w:b w:val="0"/>
                <w:bCs w:val="0"/>
                <w:color w:val="FFFFFF"/>
              </w:rPr>
            </w:pPr>
            <w:r w:rsidRPr="005D47BF">
              <w:rPr>
                <w:rFonts w:ascii="Poppins" w:eastAsia="Arial" w:hAnsi="Poppins" w:cs="Poppins"/>
                <w:color w:val="FFFFFF"/>
              </w:rPr>
              <w:t>Meaning</w:t>
            </w:r>
          </w:p>
        </w:tc>
      </w:tr>
      <w:tr w:rsidR="0044200E" w:rsidRPr="005D47BF" w14:paraId="5F49FAF0" w14:textId="77777777" w:rsidTr="005D3DB6">
        <w:tc>
          <w:tcPr>
            <w:cnfStyle w:val="001000000000" w:firstRow="0" w:lastRow="0" w:firstColumn="1" w:lastColumn="0" w:oddVBand="0" w:evenVBand="0" w:oddHBand="0" w:evenHBand="0" w:firstRowFirstColumn="0" w:firstRowLastColumn="0" w:lastRowFirstColumn="0" w:lastRowLastColumn="0"/>
            <w:tcW w:w="1696" w:type="dxa"/>
          </w:tcPr>
          <w:p w14:paraId="60CF7D88" w14:textId="77777777" w:rsidR="0044200E" w:rsidRPr="005D47BF" w:rsidRDefault="0044200E" w:rsidP="007611C2">
            <w:pPr>
              <w:rPr>
                <w:rFonts w:ascii="Poppins" w:eastAsia="Arial" w:hAnsi="Poppins" w:cs="Poppins"/>
              </w:rPr>
            </w:pPr>
            <w:r w:rsidRPr="005D47BF">
              <w:rPr>
                <w:rFonts w:ascii="Poppins" w:eastAsia="Arial" w:hAnsi="Poppins" w:cs="Poppins"/>
              </w:rPr>
              <w:t>Baseline</w:t>
            </w:r>
          </w:p>
        </w:tc>
        <w:tc>
          <w:tcPr>
            <w:tcW w:w="7319" w:type="dxa"/>
          </w:tcPr>
          <w:p w14:paraId="130FC6CA" w14:textId="77777777" w:rsidR="0044200E" w:rsidRPr="005D47BF" w:rsidRDefault="0044200E" w:rsidP="007611C2">
            <w:pPr>
              <w:cnfStyle w:val="000000000000" w:firstRow="0" w:lastRow="0" w:firstColumn="0" w:lastColumn="0" w:oddVBand="0" w:evenVBand="0" w:oddHBand="0" w:evenHBand="0" w:firstRowFirstColumn="0" w:firstRowLastColumn="0" w:lastRowFirstColumn="0" w:lastRowLastColumn="0"/>
              <w:rPr>
                <w:rFonts w:ascii="Poppins" w:eastAsia="Arial" w:hAnsi="Poppins" w:cs="Poppins"/>
              </w:rPr>
            </w:pPr>
            <w:r w:rsidRPr="005D47BF">
              <w:rPr>
                <w:rFonts w:ascii="Poppins" w:eastAsia="Arial" w:hAnsi="Poppins" w:cs="Poppins"/>
              </w:rPr>
              <w:t>The current CUSC (if voting for the Baseline, you believe no modification should be made)</w:t>
            </w:r>
          </w:p>
        </w:tc>
      </w:tr>
      <w:tr w:rsidR="0044200E" w:rsidRPr="005D47BF" w14:paraId="7A32943C" w14:textId="77777777" w:rsidTr="005D3DB6">
        <w:tc>
          <w:tcPr>
            <w:cnfStyle w:val="001000000000" w:firstRow="0" w:lastRow="0" w:firstColumn="1" w:lastColumn="0" w:oddVBand="0" w:evenVBand="0" w:oddHBand="0" w:evenHBand="0" w:firstRowFirstColumn="0" w:firstRowLastColumn="0" w:lastRowFirstColumn="0" w:lastRowLastColumn="0"/>
            <w:tcW w:w="1696" w:type="dxa"/>
          </w:tcPr>
          <w:p w14:paraId="342CB4EF" w14:textId="77777777" w:rsidR="0044200E" w:rsidRPr="005D47BF" w:rsidRDefault="0044200E" w:rsidP="007611C2">
            <w:pPr>
              <w:rPr>
                <w:rFonts w:ascii="Poppins" w:eastAsia="Arial" w:hAnsi="Poppins" w:cs="Poppins"/>
              </w:rPr>
            </w:pPr>
            <w:r w:rsidRPr="005D47BF">
              <w:rPr>
                <w:rFonts w:ascii="Poppins" w:eastAsia="Arial" w:hAnsi="Poppins" w:cs="Poppins"/>
              </w:rPr>
              <w:t>Original</w:t>
            </w:r>
          </w:p>
        </w:tc>
        <w:tc>
          <w:tcPr>
            <w:tcW w:w="7319" w:type="dxa"/>
          </w:tcPr>
          <w:p w14:paraId="3226164F" w14:textId="77777777" w:rsidR="0044200E" w:rsidRPr="005D47BF" w:rsidRDefault="0044200E" w:rsidP="007611C2">
            <w:pPr>
              <w:cnfStyle w:val="000000000000" w:firstRow="0" w:lastRow="0" w:firstColumn="0" w:lastColumn="0" w:oddVBand="0" w:evenVBand="0" w:oddHBand="0" w:evenHBand="0" w:firstRowFirstColumn="0" w:firstRowLastColumn="0" w:lastRowFirstColumn="0" w:lastRowLastColumn="0"/>
              <w:rPr>
                <w:rFonts w:ascii="Poppins" w:eastAsia="Arial" w:hAnsi="Poppins" w:cs="Poppins"/>
              </w:rPr>
            </w:pPr>
            <w:r w:rsidRPr="005D47BF">
              <w:rPr>
                <w:rFonts w:ascii="Poppins" w:eastAsia="Arial" w:hAnsi="Poppins" w:cs="Poppins"/>
              </w:rPr>
              <w:t>The solution which was firstly proposed by the Proposer of the modification</w:t>
            </w:r>
          </w:p>
        </w:tc>
      </w:tr>
      <w:tr w:rsidR="0044200E" w:rsidRPr="005D47BF" w14:paraId="1FA55D00" w14:textId="77777777" w:rsidTr="005D3DB6">
        <w:tc>
          <w:tcPr>
            <w:cnfStyle w:val="001000000000" w:firstRow="0" w:lastRow="0" w:firstColumn="1" w:lastColumn="0" w:oddVBand="0" w:evenVBand="0" w:oddHBand="0" w:evenHBand="0" w:firstRowFirstColumn="0" w:firstRowLastColumn="0" w:lastRowFirstColumn="0" w:lastRowLastColumn="0"/>
            <w:tcW w:w="1696" w:type="dxa"/>
          </w:tcPr>
          <w:p w14:paraId="016DC334" w14:textId="77777777" w:rsidR="0044200E" w:rsidRPr="005D47BF" w:rsidRDefault="0044200E" w:rsidP="007611C2">
            <w:pPr>
              <w:rPr>
                <w:rFonts w:ascii="Poppins" w:eastAsia="Arial" w:hAnsi="Poppins" w:cs="Poppins"/>
              </w:rPr>
            </w:pPr>
            <w:r w:rsidRPr="005D47BF">
              <w:rPr>
                <w:rFonts w:ascii="Poppins" w:eastAsia="Arial" w:hAnsi="Poppins" w:cs="Poppins"/>
              </w:rPr>
              <w:t>WACM</w:t>
            </w:r>
          </w:p>
        </w:tc>
        <w:tc>
          <w:tcPr>
            <w:tcW w:w="7319" w:type="dxa"/>
          </w:tcPr>
          <w:p w14:paraId="6AE649AD" w14:textId="77777777" w:rsidR="0044200E" w:rsidRPr="005D47BF" w:rsidRDefault="0044200E" w:rsidP="007611C2">
            <w:pPr>
              <w:cnfStyle w:val="000000000000" w:firstRow="0" w:lastRow="0" w:firstColumn="0" w:lastColumn="0" w:oddVBand="0" w:evenVBand="0" w:oddHBand="0" w:evenHBand="0" w:firstRowFirstColumn="0" w:firstRowLastColumn="0" w:lastRowFirstColumn="0" w:lastRowLastColumn="0"/>
              <w:rPr>
                <w:rFonts w:ascii="Poppins" w:eastAsia="Arial" w:hAnsi="Poppins" w:cs="Poppins"/>
              </w:rPr>
            </w:pPr>
            <w:r w:rsidRPr="005D47BF">
              <w:rPr>
                <w:rFonts w:ascii="Poppins" w:eastAsia="Arial" w:hAnsi="Poppins" w:cs="Poppins"/>
              </w:rPr>
              <w:t>Workgroup Alternative CUSC Modification (an Alternative Solution which has been developed by the Workgroup)</w:t>
            </w:r>
          </w:p>
        </w:tc>
      </w:tr>
    </w:tbl>
    <w:p w14:paraId="25ED7E47" w14:textId="77777777" w:rsidR="0044200E" w:rsidRPr="005D47BF" w:rsidRDefault="0044200E" w:rsidP="0044200E">
      <w:pPr>
        <w:spacing w:after="120" w:line="240" w:lineRule="auto"/>
        <w:rPr>
          <w:rFonts w:ascii="Poppins" w:eastAsia="Times New Roman" w:hAnsi="Poppins" w:cs="Poppins"/>
          <w:b/>
          <w:bCs/>
          <w:color w:val="3F0731" w:themeColor="text2"/>
          <w:sz w:val="28"/>
          <w:szCs w:val="26"/>
        </w:rPr>
      </w:pPr>
    </w:p>
    <w:p w14:paraId="5EA196CA" w14:textId="77777777" w:rsidR="002F737A" w:rsidRDefault="002F737A" w:rsidP="00405843">
      <w:pPr>
        <w:pStyle w:val="BodyText"/>
        <w:rPr>
          <w:rFonts w:ascii="Poppins" w:hAnsi="Poppins" w:cs="Poppins"/>
          <w:b/>
          <w:color w:val="3F0731" w:themeColor="text2"/>
          <w:sz w:val="24"/>
          <w:szCs w:val="24"/>
        </w:rPr>
      </w:pPr>
      <w:bookmarkStart w:id="1" w:name="_Hlk50982299"/>
    </w:p>
    <w:p w14:paraId="646374F4" w14:textId="77777777" w:rsidR="002F737A" w:rsidRDefault="002F737A" w:rsidP="00405843">
      <w:pPr>
        <w:pStyle w:val="BodyText"/>
        <w:rPr>
          <w:rFonts w:ascii="Poppins" w:hAnsi="Poppins" w:cs="Poppins"/>
          <w:b/>
          <w:color w:val="3F0731" w:themeColor="text2"/>
          <w:sz w:val="24"/>
          <w:szCs w:val="24"/>
        </w:rPr>
      </w:pPr>
    </w:p>
    <w:p w14:paraId="0920994E" w14:textId="7822A6BC" w:rsidR="00405843" w:rsidRPr="00405843" w:rsidRDefault="00405843" w:rsidP="00405843">
      <w:pPr>
        <w:pStyle w:val="BodyText"/>
        <w:rPr>
          <w:rFonts w:ascii="Poppins" w:hAnsi="Poppins" w:cs="Poppins"/>
          <w:b/>
          <w:color w:val="FF00FF" w:themeColor="accent1"/>
          <w:sz w:val="24"/>
          <w:szCs w:val="24"/>
        </w:rPr>
      </w:pPr>
      <w:r w:rsidRPr="00405843">
        <w:rPr>
          <w:rFonts w:ascii="Poppins" w:hAnsi="Poppins" w:cs="Poppins"/>
          <w:b/>
          <w:color w:val="3F0731" w:themeColor="text2"/>
          <w:sz w:val="24"/>
          <w:szCs w:val="24"/>
        </w:rPr>
        <w:lastRenderedPageBreak/>
        <w:t xml:space="preserve">For reference the Applicable CUSC (non-charging) Objectives are: </w:t>
      </w:r>
    </w:p>
    <w:p w14:paraId="42A5EBA0" w14:textId="77777777" w:rsidR="00405843" w:rsidRPr="00405843" w:rsidRDefault="00405843" w:rsidP="00405843">
      <w:pPr>
        <w:pStyle w:val="ListParagraph"/>
        <w:numPr>
          <w:ilvl w:val="0"/>
          <w:numId w:val="41"/>
        </w:numPr>
        <w:spacing w:line="256" w:lineRule="auto"/>
        <w:rPr>
          <w:rFonts w:ascii="Poppins" w:hAnsi="Poppins" w:cs="Poppins"/>
          <w:i/>
        </w:rPr>
      </w:pPr>
      <w:r w:rsidRPr="00405843">
        <w:rPr>
          <w:rFonts w:ascii="Poppins" w:hAnsi="Poppins" w:cs="Poppins"/>
          <w:i/>
        </w:rPr>
        <w:t xml:space="preserve">The efficient discharge by the Licensee of the obligations imposed on it by the Act and by this licence*; </w:t>
      </w:r>
    </w:p>
    <w:p w14:paraId="724D2BFE" w14:textId="77777777" w:rsidR="00405843" w:rsidRPr="00405843" w:rsidRDefault="00405843" w:rsidP="00405843">
      <w:pPr>
        <w:pStyle w:val="ListParagraph"/>
        <w:numPr>
          <w:ilvl w:val="0"/>
          <w:numId w:val="41"/>
        </w:numPr>
        <w:spacing w:line="256" w:lineRule="auto"/>
        <w:rPr>
          <w:rFonts w:ascii="Poppins" w:hAnsi="Poppins" w:cs="Poppins"/>
          <w:i/>
        </w:rPr>
      </w:pPr>
      <w:r w:rsidRPr="00405843">
        <w:rPr>
          <w:rFonts w:ascii="Poppins" w:hAnsi="Poppins" w:cs="Poppins"/>
          <w:i/>
        </w:rPr>
        <w:t>Facilitating effective competition in the generation and supply of electricity, and (so far as consistent therewith) facilitating such competition in the sale, distribution and purchase of electricity;</w:t>
      </w:r>
    </w:p>
    <w:p w14:paraId="159DAB6F" w14:textId="77777777" w:rsidR="00405843" w:rsidRPr="00405843" w:rsidRDefault="00405843" w:rsidP="00405843">
      <w:pPr>
        <w:pStyle w:val="ListParagraph"/>
        <w:numPr>
          <w:ilvl w:val="0"/>
          <w:numId w:val="41"/>
        </w:numPr>
        <w:spacing w:line="256" w:lineRule="auto"/>
        <w:rPr>
          <w:rFonts w:ascii="Poppins" w:hAnsi="Poppins" w:cs="Poppins"/>
          <w:i/>
        </w:rPr>
      </w:pPr>
      <w:r w:rsidRPr="00405843">
        <w:rPr>
          <w:rFonts w:ascii="Poppins" w:hAnsi="Poppins" w:cs="Poppins"/>
          <w:i/>
        </w:rPr>
        <w:t>Compliance with the Electricity Regulation and any relevant legally binding decision of the European Commission and/or the Agency **; and</w:t>
      </w:r>
    </w:p>
    <w:p w14:paraId="5CC6740D" w14:textId="77777777" w:rsidR="00405843" w:rsidRPr="00405843" w:rsidRDefault="00405843" w:rsidP="00405843">
      <w:pPr>
        <w:pStyle w:val="ListParagraph"/>
        <w:numPr>
          <w:ilvl w:val="0"/>
          <w:numId w:val="41"/>
        </w:numPr>
        <w:spacing w:line="256" w:lineRule="auto"/>
        <w:rPr>
          <w:rFonts w:ascii="Poppins" w:hAnsi="Poppins" w:cs="Poppins"/>
          <w:i/>
        </w:rPr>
      </w:pPr>
      <w:r w:rsidRPr="00405843">
        <w:rPr>
          <w:rFonts w:ascii="Poppins" w:hAnsi="Poppins" w:cs="Poppins"/>
          <w:i/>
        </w:rPr>
        <w:t>Promoting efficiency in the implementation and administration of the CUSC arrangements.</w:t>
      </w:r>
    </w:p>
    <w:p w14:paraId="445EEF70" w14:textId="77777777" w:rsidR="00405843" w:rsidRPr="00405843" w:rsidRDefault="00405843" w:rsidP="00405843">
      <w:pPr>
        <w:rPr>
          <w:rFonts w:ascii="Poppins" w:hAnsi="Poppins" w:cs="Poppins"/>
          <w:i/>
        </w:rPr>
      </w:pPr>
      <w:r w:rsidRPr="00405843">
        <w:rPr>
          <w:rFonts w:ascii="Poppins" w:hAnsi="Poppins" w:cs="Poppins"/>
          <w:i/>
          <w:iCs/>
        </w:rPr>
        <w:t>* See Electricity System Operator Licence</w:t>
      </w:r>
    </w:p>
    <w:p w14:paraId="091477EE" w14:textId="1249790A" w:rsidR="00405843" w:rsidRPr="00405843" w:rsidRDefault="00405843" w:rsidP="00405843">
      <w:pPr>
        <w:rPr>
          <w:rFonts w:ascii="Poppins" w:hAnsi="Poppins" w:cs="Poppins"/>
          <w:b/>
        </w:rPr>
      </w:pPr>
      <w:r w:rsidRPr="00405843">
        <w:rPr>
          <w:rFonts w:ascii="Poppins" w:hAnsi="Poppins" w:cs="Poppins"/>
          <w:i/>
        </w:rPr>
        <w:t>**The Electricity Regulation referred to in objective (</w:t>
      </w:r>
      <w:r w:rsidR="00385B3C">
        <w:rPr>
          <w:rFonts w:ascii="Poppins" w:hAnsi="Poppins" w:cs="Poppins"/>
          <w:i/>
        </w:rPr>
        <w:t>iii</w:t>
      </w:r>
      <w:r w:rsidRPr="00405843">
        <w:rPr>
          <w:rFonts w:ascii="Poppins" w:hAnsi="Poppins" w:cs="Poppins"/>
          <w:i/>
        </w:rPr>
        <w:t>) is Regulation (EU) 2019/943 of the European Parliament and of the Council of 5 June 2019 on the internal market for electricity (recast) as it has effect immediately before IP completion day as read with the modifications set out in the SI 2020/1006.</w:t>
      </w:r>
    </w:p>
    <w:p w14:paraId="10A2D089" w14:textId="77777777" w:rsidR="0061339C" w:rsidRPr="005D47BF" w:rsidRDefault="0061339C" w:rsidP="0044200E">
      <w:pPr>
        <w:spacing w:after="120" w:line="240" w:lineRule="auto"/>
        <w:rPr>
          <w:rFonts w:ascii="Poppins" w:eastAsia="Arial" w:hAnsi="Poppins" w:cs="Poppins"/>
          <w:color w:val="454546"/>
          <w:sz w:val="20"/>
          <w:szCs w:val="20"/>
        </w:rPr>
      </w:pPr>
    </w:p>
    <w:bookmarkEnd w:id="1"/>
    <w:p w14:paraId="7A335612" w14:textId="77777777" w:rsidR="0044200E" w:rsidRPr="005D47BF" w:rsidRDefault="0044200E" w:rsidP="006208A5">
      <w:pPr>
        <w:rPr>
          <w:rFonts w:ascii="Poppins" w:eastAsia="Times New Roman" w:hAnsi="Poppins" w:cs="Poppins"/>
          <w:b/>
          <w:bCs/>
          <w:color w:val="3F0731" w:themeColor="text2"/>
          <w:sz w:val="36"/>
          <w:szCs w:val="36"/>
        </w:rPr>
      </w:pPr>
      <w:r w:rsidRPr="005D47BF">
        <w:rPr>
          <w:rFonts w:ascii="Poppins" w:eastAsia="Times New Roman" w:hAnsi="Poppins" w:cs="Poppins"/>
          <w:b/>
          <w:bCs/>
          <w:color w:val="3F0731" w:themeColor="text2"/>
          <w:sz w:val="36"/>
          <w:szCs w:val="36"/>
        </w:rPr>
        <w:t>Workgroup Vote</w:t>
      </w:r>
    </w:p>
    <w:p w14:paraId="1E79DD90" w14:textId="77777777" w:rsidR="0044200E" w:rsidRPr="005D47BF" w:rsidRDefault="0044200E" w:rsidP="0044200E">
      <w:pPr>
        <w:spacing w:after="120" w:line="240" w:lineRule="auto"/>
        <w:rPr>
          <w:rFonts w:ascii="Poppins" w:eastAsia="Times New Roman" w:hAnsi="Poppins" w:cs="Poppins"/>
          <w:b/>
          <w:bCs/>
          <w:color w:val="3F0731" w:themeColor="text2"/>
        </w:rPr>
      </w:pPr>
      <w:r w:rsidRPr="34E03950">
        <w:rPr>
          <w:rFonts w:ascii="Poppins" w:eastAsia="Times New Roman" w:hAnsi="Poppins" w:cs="Poppins"/>
          <w:b/>
          <w:bCs/>
          <w:color w:val="3F0730"/>
        </w:rPr>
        <w:t>Stage 1 – Alternative Vote</w:t>
      </w:r>
    </w:p>
    <w:p w14:paraId="44359BE1" w14:textId="77777777" w:rsidR="0044200E" w:rsidRPr="005D47BF" w:rsidRDefault="0044200E" w:rsidP="0044200E">
      <w:pPr>
        <w:spacing w:after="120" w:line="240" w:lineRule="auto"/>
        <w:rPr>
          <w:rFonts w:ascii="Poppins" w:eastAsia="Arial" w:hAnsi="Poppins" w:cs="Poppins"/>
        </w:rPr>
      </w:pPr>
      <w:r w:rsidRPr="005D47BF">
        <w:rPr>
          <w:rFonts w:ascii="Poppins" w:eastAsia="Arial" w:hAnsi="Poppins" w:cs="Poppins"/>
        </w:rPr>
        <w:t>Vote on Workgroup Alternative Requests to become Workgroup Alternative CUSC Modifications.</w:t>
      </w:r>
    </w:p>
    <w:p w14:paraId="57A9D3EA" w14:textId="77777777" w:rsidR="0044200E" w:rsidRPr="005D47BF" w:rsidRDefault="0044200E" w:rsidP="0044200E">
      <w:pPr>
        <w:spacing w:after="120" w:line="240" w:lineRule="auto"/>
        <w:rPr>
          <w:rFonts w:ascii="Poppins" w:eastAsia="Arial" w:hAnsi="Poppins" w:cs="Poppins"/>
          <w:i/>
        </w:rPr>
      </w:pPr>
      <w:r w:rsidRPr="005D47BF">
        <w:rPr>
          <w:rFonts w:ascii="Poppins" w:eastAsia="Arial" w:hAnsi="Poppins" w:cs="Poppins"/>
          <w:i/>
        </w:rPr>
        <w:t xml:space="preserve">The Alternative vote is carried out to identify the level of Workgroup support there is for any potential alternative options that have been brought forward by either any member of the Workgroup OR an Industry Participant as part of the Workgroup Consultation.  </w:t>
      </w:r>
    </w:p>
    <w:p w14:paraId="2933954C" w14:textId="77777777" w:rsidR="0044200E" w:rsidRPr="005D47BF" w:rsidRDefault="0044200E" w:rsidP="0044200E">
      <w:pPr>
        <w:spacing w:after="120" w:line="240" w:lineRule="auto"/>
        <w:rPr>
          <w:rFonts w:ascii="Poppins" w:eastAsia="Arial" w:hAnsi="Poppins" w:cs="Poppins"/>
          <w:i/>
        </w:rPr>
      </w:pPr>
      <w:r w:rsidRPr="005D47BF">
        <w:rPr>
          <w:rFonts w:ascii="Poppins" w:eastAsia="Arial" w:hAnsi="Poppins" w:cs="Poppins"/>
          <w:i/>
        </w:rPr>
        <w:t>Should the majority of the Workgroup OR the Chair believe that the potential alternative solution may better facilitate the CUSC objectives</w:t>
      </w:r>
      <w:r w:rsidRPr="005D47BF">
        <w:rPr>
          <w:rFonts w:ascii="Poppins" w:eastAsia="Arial" w:hAnsi="Poppins" w:cs="Poppins"/>
        </w:rPr>
        <w:t xml:space="preserve"> </w:t>
      </w:r>
      <w:r w:rsidRPr="005D47BF">
        <w:rPr>
          <w:rFonts w:ascii="Poppins" w:eastAsia="Arial" w:hAnsi="Poppins" w:cs="Poppins"/>
          <w:i/>
        </w:rPr>
        <w:t xml:space="preserve">than the Original proposal then the potential alternative will be fully developed by the Workgroup with legal text to form a Workgroup Alternative CUSC modification (WACM) and submitted to the Panel and Authority alongside the Original solution for the Panel Recommendation vote and the Authority decision. </w:t>
      </w:r>
    </w:p>
    <w:p w14:paraId="3AF33D8E" w14:textId="77777777" w:rsidR="0044200E" w:rsidRPr="005D47BF" w:rsidRDefault="0044200E" w:rsidP="0044200E">
      <w:pPr>
        <w:spacing w:after="120" w:line="240" w:lineRule="auto"/>
        <w:rPr>
          <w:rFonts w:ascii="Poppins" w:eastAsia="Arial" w:hAnsi="Poppins" w:cs="Poppins"/>
        </w:rPr>
      </w:pPr>
      <w:r w:rsidRPr="005D47BF">
        <w:rPr>
          <w:rFonts w:ascii="Poppins" w:eastAsia="Arial" w:hAnsi="Poppins" w:cs="Poppins"/>
        </w:rPr>
        <w:lastRenderedPageBreak/>
        <w:t>“Y” = Yes</w:t>
      </w:r>
    </w:p>
    <w:p w14:paraId="208D4C3A" w14:textId="77777777" w:rsidR="0044200E" w:rsidRPr="005D47BF" w:rsidRDefault="0044200E" w:rsidP="0044200E">
      <w:pPr>
        <w:spacing w:after="120" w:line="240" w:lineRule="auto"/>
        <w:rPr>
          <w:rFonts w:ascii="Poppins" w:eastAsia="Arial" w:hAnsi="Poppins" w:cs="Poppins"/>
        </w:rPr>
      </w:pPr>
      <w:r w:rsidRPr="005D47BF">
        <w:rPr>
          <w:rFonts w:ascii="Poppins" w:eastAsia="Arial" w:hAnsi="Poppins" w:cs="Poppins"/>
        </w:rPr>
        <w:t>“N” = No</w:t>
      </w:r>
    </w:p>
    <w:p w14:paraId="67B2062A" w14:textId="77777777" w:rsidR="0044200E" w:rsidRPr="005D47BF" w:rsidRDefault="0044200E" w:rsidP="0044200E">
      <w:pPr>
        <w:spacing w:after="120" w:line="240" w:lineRule="auto"/>
        <w:rPr>
          <w:rFonts w:ascii="Poppins" w:eastAsia="Arial" w:hAnsi="Poppins" w:cs="Poppins"/>
        </w:rPr>
      </w:pPr>
      <w:r w:rsidRPr="005D47BF">
        <w:rPr>
          <w:rFonts w:ascii="Poppins" w:eastAsia="Arial" w:hAnsi="Poppins" w:cs="Poppins"/>
        </w:rPr>
        <w:t>“-“  = Neutral (Stage 2 only)</w:t>
      </w:r>
    </w:p>
    <w:p w14:paraId="33A362D5" w14:textId="77777777" w:rsidR="0044200E" w:rsidRPr="005D47BF" w:rsidRDefault="0044200E" w:rsidP="0044200E">
      <w:pPr>
        <w:spacing w:after="120" w:line="240" w:lineRule="auto"/>
        <w:rPr>
          <w:rFonts w:ascii="Poppins" w:eastAsia="Arial" w:hAnsi="Poppins" w:cs="Poppins"/>
        </w:rPr>
      </w:pPr>
      <w:r w:rsidRPr="005D47BF">
        <w:rPr>
          <w:rFonts w:ascii="Poppins" w:eastAsia="Arial" w:hAnsi="Poppins" w:cs="Poppins"/>
        </w:rPr>
        <w:t>“Abstain”</w:t>
      </w:r>
    </w:p>
    <w:tbl>
      <w:tblPr>
        <w:tblStyle w:val="ListTable3"/>
        <w:tblW w:w="10083" w:type="dxa"/>
        <w:tblLook w:val="00A0" w:firstRow="1" w:lastRow="0" w:firstColumn="1" w:lastColumn="0" w:noHBand="0" w:noVBand="0"/>
      </w:tblPr>
      <w:tblGrid>
        <w:gridCol w:w="5188"/>
        <w:gridCol w:w="4895"/>
      </w:tblGrid>
      <w:tr w:rsidR="00E5138D" w:rsidRPr="005D47BF" w14:paraId="794D161F" w14:textId="77777777" w:rsidTr="00ED3329">
        <w:trPr>
          <w:cnfStyle w:val="100000000000" w:firstRow="1" w:lastRow="0" w:firstColumn="0" w:lastColumn="0" w:oddVBand="0" w:evenVBand="0" w:oddHBand="0" w:evenHBand="0" w:firstRowFirstColumn="0" w:firstRowLastColumn="0" w:lastRowFirstColumn="0" w:lastRowLastColumn="0"/>
          <w:trHeight w:val="866"/>
        </w:trPr>
        <w:tc>
          <w:tcPr>
            <w:cnfStyle w:val="001000000100" w:firstRow="0" w:lastRow="0" w:firstColumn="1" w:lastColumn="0" w:oddVBand="0" w:evenVBand="0" w:oddHBand="0" w:evenHBand="0" w:firstRowFirstColumn="1" w:firstRowLastColumn="0" w:lastRowFirstColumn="0" w:lastRowLastColumn="0"/>
            <w:tcW w:w="5188" w:type="dxa"/>
            <w:shd w:val="clear" w:color="auto" w:fill="650B4E"/>
          </w:tcPr>
          <w:p w14:paraId="1E135C99" w14:textId="77777777" w:rsidR="00E5138D" w:rsidRPr="005D47BF" w:rsidRDefault="00E5138D" w:rsidP="007611C2">
            <w:pPr>
              <w:spacing w:after="120" w:line="240" w:lineRule="auto"/>
              <w:rPr>
                <w:rFonts w:ascii="Poppins" w:eastAsia="Arial" w:hAnsi="Poppins" w:cs="Poppins"/>
                <w:b w:val="0"/>
                <w:bCs w:val="0"/>
                <w:color w:val="FFFFFF"/>
              </w:rPr>
            </w:pPr>
            <w:r w:rsidRPr="005D47BF">
              <w:rPr>
                <w:rFonts w:ascii="Poppins" w:eastAsia="Arial" w:hAnsi="Poppins" w:cs="Poppins"/>
                <w:color w:val="FFFFFF"/>
              </w:rPr>
              <w:t>Workgroup Member</w:t>
            </w:r>
          </w:p>
        </w:tc>
        <w:tc>
          <w:tcPr>
            <w:cnfStyle w:val="000010000000" w:firstRow="0" w:lastRow="0" w:firstColumn="0" w:lastColumn="0" w:oddVBand="1" w:evenVBand="0" w:oddHBand="0" w:evenHBand="0" w:firstRowFirstColumn="0" w:firstRowLastColumn="0" w:lastRowFirstColumn="0" w:lastRowLastColumn="0"/>
            <w:tcW w:w="4895" w:type="dxa"/>
            <w:shd w:val="clear" w:color="auto" w:fill="650B4E"/>
          </w:tcPr>
          <w:p w14:paraId="67D41D8A" w14:textId="79284CB5" w:rsidR="00E5138D" w:rsidRPr="005D47BF" w:rsidRDefault="00E5138D" w:rsidP="007611C2">
            <w:pPr>
              <w:spacing w:after="120" w:line="240" w:lineRule="auto"/>
              <w:rPr>
                <w:rFonts w:ascii="Poppins" w:eastAsia="Arial" w:hAnsi="Poppins" w:cs="Poppins"/>
                <w:b w:val="0"/>
                <w:bCs w:val="0"/>
                <w:color w:val="FFFFFF"/>
              </w:rPr>
            </w:pPr>
            <w:r w:rsidRPr="005D47BF">
              <w:rPr>
                <w:rFonts w:ascii="Poppins" w:eastAsia="Arial" w:hAnsi="Poppins" w:cs="Poppins"/>
                <w:color w:val="FFFFFF"/>
              </w:rPr>
              <w:t>Alternative 1 (</w:t>
            </w:r>
            <w:r w:rsidR="00DE05A2" w:rsidRPr="00DE05A2">
              <w:rPr>
                <w:rFonts w:ascii="Poppins" w:eastAsia="Arial" w:hAnsi="Poppins" w:cs="Poppins"/>
                <w:color w:val="FFFFFF"/>
              </w:rPr>
              <w:t xml:space="preserve">Nadara | </w:t>
            </w:r>
            <w:proofErr w:type="spellStart"/>
            <w:r w:rsidR="00DE05A2" w:rsidRPr="00DE05A2">
              <w:rPr>
                <w:rFonts w:ascii="Poppins" w:eastAsia="Arial" w:hAnsi="Poppins" w:cs="Poppins"/>
                <w:color w:val="FFFFFF"/>
              </w:rPr>
              <w:t>Bluefloat</w:t>
            </w:r>
            <w:proofErr w:type="spellEnd"/>
            <w:r w:rsidR="00DE05A2" w:rsidRPr="00DE05A2">
              <w:rPr>
                <w:rFonts w:ascii="Poppins" w:eastAsia="Arial" w:hAnsi="Poppins" w:cs="Poppins"/>
                <w:color w:val="FFFFFF"/>
              </w:rPr>
              <w:t xml:space="preserve"> Energy Partnership</w:t>
            </w:r>
            <w:r w:rsidRPr="005D47BF">
              <w:rPr>
                <w:rFonts w:ascii="Poppins" w:eastAsia="Arial" w:hAnsi="Poppins" w:cs="Poppins"/>
                <w:color w:val="FFFFFF"/>
              </w:rPr>
              <w:t xml:space="preserve">, </w:t>
            </w:r>
            <w:r w:rsidR="0095553A" w:rsidRPr="0095553A">
              <w:rPr>
                <w:rFonts w:ascii="Poppins" w:eastAsia="Arial" w:hAnsi="Poppins" w:cs="Poppins"/>
                <w:color w:val="FFFFFF"/>
              </w:rPr>
              <w:t>Strategic Alignment with CSNP</w:t>
            </w:r>
            <w:r w:rsidRPr="005D47BF">
              <w:rPr>
                <w:rFonts w:ascii="Poppins" w:eastAsia="Arial" w:hAnsi="Poppins" w:cs="Poppins"/>
                <w:color w:val="FFFFFF"/>
              </w:rPr>
              <w:t>)</w:t>
            </w:r>
          </w:p>
        </w:tc>
      </w:tr>
      <w:tr w:rsidR="00E5138D" w:rsidRPr="005D47BF" w14:paraId="724C0F13" w14:textId="77777777" w:rsidTr="00ED3329">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5188" w:type="dxa"/>
          </w:tcPr>
          <w:p w14:paraId="1D568F50" w14:textId="16077C0C" w:rsidR="00E5138D" w:rsidRPr="005D47BF" w:rsidRDefault="00C44AD2" w:rsidP="007611C2">
            <w:pPr>
              <w:spacing w:after="120" w:line="240" w:lineRule="auto"/>
              <w:rPr>
                <w:rFonts w:ascii="Poppins" w:eastAsia="Arial" w:hAnsi="Poppins" w:cs="Poppins"/>
                <w:b w:val="0"/>
                <w:i/>
              </w:rPr>
            </w:pPr>
            <w:r w:rsidRPr="00C44AD2">
              <w:rPr>
                <w:rFonts w:ascii="Poppins" w:eastAsia="Arial" w:hAnsi="Poppins" w:cs="Poppins"/>
              </w:rPr>
              <w:t>Alan Kelly</w:t>
            </w:r>
            <w:r>
              <w:rPr>
                <w:rFonts w:ascii="Poppins" w:eastAsia="Arial" w:hAnsi="Poppins" w:cs="Poppins"/>
              </w:rPr>
              <w:t xml:space="preserve"> / V</w:t>
            </w:r>
            <w:r w:rsidRPr="00C44AD2">
              <w:rPr>
                <w:rFonts w:ascii="Poppins" w:eastAsia="Arial" w:hAnsi="Poppins" w:cs="Poppins"/>
              </w:rPr>
              <w:t xml:space="preserve">arun </w:t>
            </w:r>
            <w:r>
              <w:rPr>
                <w:rFonts w:ascii="Poppins" w:eastAsia="Arial" w:hAnsi="Poppins" w:cs="Poppins"/>
              </w:rPr>
              <w:t>M</w:t>
            </w:r>
            <w:r w:rsidRPr="00C44AD2">
              <w:rPr>
                <w:rFonts w:ascii="Poppins" w:eastAsia="Arial" w:hAnsi="Poppins" w:cs="Poppins"/>
              </w:rPr>
              <w:t>ittal</w:t>
            </w:r>
          </w:p>
        </w:tc>
        <w:tc>
          <w:tcPr>
            <w:cnfStyle w:val="000010000000" w:firstRow="0" w:lastRow="0" w:firstColumn="0" w:lastColumn="0" w:oddVBand="1" w:evenVBand="0" w:oddHBand="0" w:evenHBand="0" w:firstRowFirstColumn="0" w:firstRowLastColumn="0" w:lastRowFirstColumn="0" w:lastRowLastColumn="0"/>
            <w:tcW w:w="4895" w:type="dxa"/>
          </w:tcPr>
          <w:p w14:paraId="1CC4A0D8" w14:textId="77777777" w:rsidR="00E5138D" w:rsidRPr="005D47BF" w:rsidRDefault="00E5138D" w:rsidP="007611C2">
            <w:pPr>
              <w:rPr>
                <w:rFonts w:ascii="Poppins" w:eastAsia="Arial" w:hAnsi="Poppins" w:cs="Poppins"/>
                <w:b/>
                <w:i/>
              </w:rPr>
            </w:pPr>
          </w:p>
        </w:tc>
      </w:tr>
      <w:tr w:rsidR="00E5138D" w:rsidRPr="005D47BF" w14:paraId="1DCBD73C" w14:textId="77777777" w:rsidTr="00ED3329">
        <w:trPr>
          <w:trHeight w:val="327"/>
        </w:trPr>
        <w:tc>
          <w:tcPr>
            <w:cnfStyle w:val="001000000000" w:firstRow="0" w:lastRow="0" w:firstColumn="1" w:lastColumn="0" w:oddVBand="0" w:evenVBand="0" w:oddHBand="0" w:evenHBand="0" w:firstRowFirstColumn="0" w:firstRowLastColumn="0" w:lastRowFirstColumn="0" w:lastRowLastColumn="0"/>
            <w:tcW w:w="5188" w:type="dxa"/>
          </w:tcPr>
          <w:p w14:paraId="6AEB4B21" w14:textId="7E4B4907" w:rsidR="00E5138D" w:rsidRPr="005D47BF" w:rsidRDefault="00662906" w:rsidP="007611C2">
            <w:pPr>
              <w:spacing w:after="120" w:line="240" w:lineRule="auto"/>
              <w:rPr>
                <w:rFonts w:ascii="Poppins" w:eastAsia="Arial" w:hAnsi="Poppins" w:cs="Poppins"/>
              </w:rPr>
            </w:pPr>
            <w:r w:rsidRPr="00662906">
              <w:rPr>
                <w:rFonts w:ascii="Poppins" w:eastAsia="Arial" w:hAnsi="Poppins" w:cs="Poppins"/>
              </w:rPr>
              <w:t>Als Scrope</w:t>
            </w:r>
            <w:r>
              <w:rPr>
                <w:rFonts w:ascii="Poppins" w:eastAsia="Arial" w:hAnsi="Poppins" w:cs="Poppins"/>
              </w:rPr>
              <w:t xml:space="preserve"> / </w:t>
            </w:r>
            <w:r w:rsidRPr="00662906">
              <w:rPr>
                <w:rFonts w:ascii="Poppins" w:eastAsia="Arial" w:hAnsi="Poppins" w:cs="Poppins"/>
              </w:rPr>
              <w:t>Emanuele Dentis</w:t>
            </w:r>
          </w:p>
        </w:tc>
        <w:tc>
          <w:tcPr>
            <w:cnfStyle w:val="000010000000" w:firstRow="0" w:lastRow="0" w:firstColumn="0" w:lastColumn="0" w:oddVBand="1" w:evenVBand="0" w:oddHBand="0" w:evenHBand="0" w:firstRowFirstColumn="0" w:firstRowLastColumn="0" w:lastRowFirstColumn="0" w:lastRowLastColumn="0"/>
            <w:tcW w:w="4895" w:type="dxa"/>
          </w:tcPr>
          <w:p w14:paraId="5FAE1B4F" w14:textId="77777777" w:rsidR="00E5138D" w:rsidRPr="005D47BF" w:rsidRDefault="00E5138D" w:rsidP="007611C2">
            <w:pPr>
              <w:rPr>
                <w:rFonts w:ascii="Poppins" w:eastAsia="Arial" w:hAnsi="Poppins" w:cs="Poppins"/>
                <w:b/>
                <w:i/>
              </w:rPr>
            </w:pPr>
          </w:p>
        </w:tc>
      </w:tr>
      <w:tr w:rsidR="00E5138D" w:rsidRPr="005D47BF" w14:paraId="74CAD58D" w14:textId="77777777" w:rsidTr="00ED3329">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5188" w:type="dxa"/>
          </w:tcPr>
          <w:p w14:paraId="300CE1EE" w14:textId="03C36F38" w:rsidR="00E5138D" w:rsidRPr="005D47BF" w:rsidRDefault="00662906" w:rsidP="007611C2">
            <w:pPr>
              <w:spacing w:after="120" w:line="240" w:lineRule="auto"/>
              <w:rPr>
                <w:rFonts w:ascii="Poppins" w:eastAsia="Arial" w:hAnsi="Poppins" w:cs="Poppins"/>
              </w:rPr>
            </w:pPr>
            <w:r w:rsidRPr="00662906">
              <w:rPr>
                <w:rFonts w:ascii="Poppins" w:eastAsia="Arial" w:hAnsi="Poppins" w:cs="Poppins"/>
              </w:rPr>
              <w:t>Barney Cowin</w:t>
            </w:r>
            <w:r>
              <w:rPr>
                <w:rFonts w:ascii="Poppins" w:eastAsia="Arial" w:hAnsi="Poppins" w:cs="Poppins"/>
              </w:rPr>
              <w:t xml:space="preserve"> / </w:t>
            </w:r>
            <w:r w:rsidR="00574FC8" w:rsidRPr="00574FC8">
              <w:rPr>
                <w:rFonts w:ascii="Poppins" w:eastAsia="Arial" w:hAnsi="Poppins" w:cs="Poppins"/>
              </w:rPr>
              <w:t>Amy Parry</w:t>
            </w:r>
          </w:p>
        </w:tc>
        <w:tc>
          <w:tcPr>
            <w:cnfStyle w:val="000010000000" w:firstRow="0" w:lastRow="0" w:firstColumn="0" w:lastColumn="0" w:oddVBand="1" w:evenVBand="0" w:oddHBand="0" w:evenHBand="0" w:firstRowFirstColumn="0" w:firstRowLastColumn="0" w:lastRowFirstColumn="0" w:lastRowLastColumn="0"/>
            <w:tcW w:w="4895" w:type="dxa"/>
          </w:tcPr>
          <w:p w14:paraId="794425B9" w14:textId="77777777" w:rsidR="00E5138D" w:rsidRPr="005D47BF" w:rsidRDefault="00E5138D" w:rsidP="007611C2">
            <w:pPr>
              <w:rPr>
                <w:rFonts w:ascii="Poppins" w:eastAsia="Arial" w:hAnsi="Poppins" w:cs="Poppins"/>
                <w:b/>
                <w:i/>
              </w:rPr>
            </w:pPr>
          </w:p>
        </w:tc>
      </w:tr>
      <w:tr w:rsidR="00E5138D" w:rsidRPr="005D47BF" w14:paraId="0B401AC3" w14:textId="77777777" w:rsidTr="00ED3329">
        <w:trPr>
          <w:trHeight w:val="308"/>
        </w:trPr>
        <w:tc>
          <w:tcPr>
            <w:cnfStyle w:val="001000000000" w:firstRow="0" w:lastRow="0" w:firstColumn="1" w:lastColumn="0" w:oddVBand="0" w:evenVBand="0" w:oddHBand="0" w:evenHBand="0" w:firstRowFirstColumn="0" w:firstRowLastColumn="0" w:lastRowFirstColumn="0" w:lastRowLastColumn="0"/>
            <w:tcW w:w="5188" w:type="dxa"/>
          </w:tcPr>
          <w:p w14:paraId="246F6821" w14:textId="21EE3B45" w:rsidR="00E5138D" w:rsidRPr="005D47BF" w:rsidRDefault="00574FC8" w:rsidP="007611C2">
            <w:pPr>
              <w:spacing w:after="120" w:line="240" w:lineRule="auto"/>
              <w:rPr>
                <w:rFonts w:ascii="Poppins" w:eastAsia="Arial" w:hAnsi="Poppins" w:cs="Poppins"/>
              </w:rPr>
            </w:pPr>
            <w:r w:rsidRPr="00574FC8">
              <w:rPr>
                <w:rFonts w:ascii="Poppins" w:eastAsia="Arial" w:hAnsi="Poppins" w:cs="Poppins"/>
              </w:rPr>
              <w:t>Calum Duff</w:t>
            </w:r>
            <w:r>
              <w:rPr>
                <w:rFonts w:ascii="Poppins" w:eastAsia="Arial" w:hAnsi="Poppins" w:cs="Poppins"/>
              </w:rPr>
              <w:t xml:space="preserve"> / </w:t>
            </w:r>
            <w:r w:rsidRPr="00574FC8">
              <w:rPr>
                <w:rFonts w:ascii="Poppins" w:eastAsia="Arial" w:hAnsi="Poppins" w:cs="Poppins"/>
              </w:rPr>
              <w:t>E Lian Diong</w:t>
            </w:r>
          </w:p>
        </w:tc>
        <w:tc>
          <w:tcPr>
            <w:cnfStyle w:val="000010000000" w:firstRow="0" w:lastRow="0" w:firstColumn="0" w:lastColumn="0" w:oddVBand="1" w:evenVBand="0" w:oddHBand="0" w:evenHBand="0" w:firstRowFirstColumn="0" w:firstRowLastColumn="0" w:lastRowFirstColumn="0" w:lastRowLastColumn="0"/>
            <w:tcW w:w="4895" w:type="dxa"/>
          </w:tcPr>
          <w:p w14:paraId="60FA6EA9" w14:textId="77777777" w:rsidR="00E5138D" w:rsidRPr="005D47BF" w:rsidRDefault="00E5138D" w:rsidP="007611C2">
            <w:pPr>
              <w:rPr>
                <w:rFonts w:ascii="Poppins" w:eastAsia="Arial" w:hAnsi="Poppins" w:cs="Poppins"/>
                <w:b/>
                <w:i/>
              </w:rPr>
            </w:pPr>
          </w:p>
        </w:tc>
      </w:tr>
      <w:tr w:rsidR="009C24DE" w:rsidRPr="005D47BF" w14:paraId="76022529" w14:textId="77777777" w:rsidTr="00ED3329">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5188" w:type="dxa"/>
          </w:tcPr>
          <w:p w14:paraId="354F56F9" w14:textId="21AEE565" w:rsidR="009C24DE" w:rsidRPr="00697B53" w:rsidRDefault="009C24DE" w:rsidP="009C24DE">
            <w:pPr>
              <w:spacing w:after="120" w:line="240" w:lineRule="auto"/>
              <w:rPr>
                <w:rFonts w:ascii="Poppins" w:eastAsia="Arial" w:hAnsi="Poppins" w:cs="Poppins"/>
              </w:rPr>
            </w:pPr>
            <w:r w:rsidRPr="00FE2566">
              <w:rPr>
                <w:rFonts w:ascii="Poppins" w:eastAsia="Arial" w:hAnsi="Poppins" w:cs="Poppins"/>
              </w:rPr>
              <w:t>Charles Yates</w:t>
            </w:r>
            <w:r w:rsidR="00697B53" w:rsidRPr="00FE2566">
              <w:rPr>
                <w:rFonts w:ascii="Poppins" w:eastAsia="Arial" w:hAnsi="Poppins" w:cs="Poppins"/>
              </w:rPr>
              <w:t xml:space="preserve"> / </w:t>
            </w:r>
            <w:r w:rsidR="00697B53" w:rsidRPr="00FE2566">
              <w:rPr>
                <w:rFonts w:ascii="Poppins" w:eastAsia="Arial" w:hAnsi="Poppins" w:cs="Poppins"/>
              </w:rPr>
              <w:t>Michael Holmes</w:t>
            </w:r>
          </w:p>
        </w:tc>
        <w:tc>
          <w:tcPr>
            <w:cnfStyle w:val="000010000000" w:firstRow="0" w:lastRow="0" w:firstColumn="0" w:lastColumn="0" w:oddVBand="1" w:evenVBand="0" w:oddHBand="0" w:evenHBand="0" w:firstRowFirstColumn="0" w:firstRowLastColumn="0" w:lastRowFirstColumn="0" w:lastRowLastColumn="0"/>
            <w:tcW w:w="4895" w:type="dxa"/>
          </w:tcPr>
          <w:p w14:paraId="3FC867C6" w14:textId="77777777" w:rsidR="009C24DE" w:rsidRPr="005D47BF" w:rsidRDefault="009C24DE" w:rsidP="009C24DE">
            <w:pPr>
              <w:rPr>
                <w:rFonts w:ascii="Poppins" w:eastAsia="Arial" w:hAnsi="Poppins" w:cs="Poppins"/>
                <w:b/>
                <w:i/>
              </w:rPr>
            </w:pPr>
          </w:p>
        </w:tc>
      </w:tr>
      <w:tr w:rsidR="009C24DE" w:rsidRPr="005D47BF" w14:paraId="762F9E55" w14:textId="77777777" w:rsidTr="00ED3329">
        <w:trPr>
          <w:trHeight w:val="308"/>
        </w:trPr>
        <w:tc>
          <w:tcPr>
            <w:cnfStyle w:val="001000000000" w:firstRow="0" w:lastRow="0" w:firstColumn="1" w:lastColumn="0" w:oddVBand="0" w:evenVBand="0" w:oddHBand="0" w:evenHBand="0" w:firstRowFirstColumn="0" w:firstRowLastColumn="0" w:lastRowFirstColumn="0" w:lastRowLastColumn="0"/>
            <w:tcW w:w="5188" w:type="dxa"/>
          </w:tcPr>
          <w:p w14:paraId="4B587F05" w14:textId="1581AB77" w:rsidR="009C24DE" w:rsidRPr="005D47BF" w:rsidRDefault="009C24DE" w:rsidP="009C24DE">
            <w:pPr>
              <w:spacing w:after="120" w:line="240" w:lineRule="auto"/>
              <w:rPr>
                <w:rFonts w:ascii="Poppins" w:eastAsia="Arial" w:hAnsi="Poppins" w:cs="Poppins"/>
              </w:rPr>
            </w:pPr>
            <w:r w:rsidRPr="00FE2566">
              <w:rPr>
                <w:rFonts w:ascii="Poppins" w:eastAsia="Arial" w:hAnsi="Poppins" w:cs="Poppins"/>
              </w:rPr>
              <w:t>Ciaran Fitzgerald</w:t>
            </w:r>
            <w:r w:rsidR="00697B53" w:rsidRPr="00FE2566">
              <w:rPr>
                <w:rFonts w:ascii="Poppins" w:eastAsia="Arial" w:hAnsi="Poppins" w:cs="Poppins"/>
              </w:rPr>
              <w:t xml:space="preserve"> / </w:t>
            </w:r>
            <w:r w:rsidR="00697B53" w:rsidRPr="00FE2566">
              <w:rPr>
                <w:rFonts w:ascii="Poppins" w:eastAsia="Arial" w:hAnsi="Poppins" w:cs="Poppins"/>
              </w:rPr>
              <w:t xml:space="preserve">Rosemary </w:t>
            </w:r>
            <w:proofErr w:type="spellStart"/>
            <w:r w:rsidR="00697B53" w:rsidRPr="00FE2566">
              <w:rPr>
                <w:rFonts w:ascii="Poppins" w:eastAsia="Arial" w:hAnsi="Poppins" w:cs="Poppins"/>
              </w:rPr>
              <w:t>McInness</w:t>
            </w:r>
            <w:proofErr w:type="spellEnd"/>
          </w:p>
        </w:tc>
        <w:tc>
          <w:tcPr>
            <w:cnfStyle w:val="000010000000" w:firstRow="0" w:lastRow="0" w:firstColumn="0" w:lastColumn="0" w:oddVBand="1" w:evenVBand="0" w:oddHBand="0" w:evenHBand="0" w:firstRowFirstColumn="0" w:firstRowLastColumn="0" w:lastRowFirstColumn="0" w:lastRowLastColumn="0"/>
            <w:tcW w:w="4895" w:type="dxa"/>
          </w:tcPr>
          <w:p w14:paraId="1D0DB6AA" w14:textId="77777777" w:rsidR="009C24DE" w:rsidRPr="005D47BF" w:rsidRDefault="009C24DE" w:rsidP="009C24DE">
            <w:pPr>
              <w:rPr>
                <w:rFonts w:ascii="Poppins" w:eastAsia="Arial" w:hAnsi="Poppins" w:cs="Poppins"/>
                <w:b/>
                <w:i/>
              </w:rPr>
            </w:pPr>
          </w:p>
        </w:tc>
      </w:tr>
      <w:tr w:rsidR="009C24DE" w:rsidRPr="005D47BF" w14:paraId="7C146D86" w14:textId="77777777" w:rsidTr="00ED3329">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5188" w:type="dxa"/>
          </w:tcPr>
          <w:p w14:paraId="1BDA1419" w14:textId="21454B72" w:rsidR="009C24DE" w:rsidRPr="005D47BF" w:rsidRDefault="009C24DE" w:rsidP="009C24DE">
            <w:pPr>
              <w:spacing w:after="120" w:line="240" w:lineRule="auto"/>
              <w:rPr>
                <w:rFonts w:ascii="Poppins" w:eastAsia="Arial" w:hAnsi="Poppins" w:cs="Poppins"/>
              </w:rPr>
            </w:pPr>
            <w:r w:rsidRPr="00FE2566">
              <w:rPr>
                <w:rFonts w:ascii="Poppins" w:eastAsia="Arial" w:hAnsi="Poppins" w:cs="Poppins"/>
              </w:rPr>
              <w:t>Damian Clough</w:t>
            </w:r>
            <w:r w:rsidR="00697B53" w:rsidRPr="00FE2566">
              <w:rPr>
                <w:rFonts w:ascii="Poppins" w:eastAsia="Arial" w:hAnsi="Poppins" w:cs="Poppins"/>
              </w:rPr>
              <w:t xml:space="preserve"> / </w:t>
            </w:r>
            <w:r w:rsidR="00697B53" w:rsidRPr="00FE2566">
              <w:rPr>
                <w:rFonts w:ascii="Poppins" w:eastAsia="Arial" w:hAnsi="Poppins" w:cs="Poppins"/>
              </w:rPr>
              <w:t>Garth Graham</w:t>
            </w:r>
          </w:p>
        </w:tc>
        <w:tc>
          <w:tcPr>
            <w:cnfStyle w:val="000010000000" w:firstRow="0" w:lastRow="0" w:firstColumn="0" w:lastColumn="0" w:oddVBand="1" w:evenVBand="0" w:oddHBand="0" w:evenHBand="0" w:firstRowFirstColumn="0" w:firstRowLastColumn="0" w:lastRowFirstColumn="0" w:lastRowLastColumn="0"/>
            <w:tcW w:w="4895" w:type="dxa"/>
          </w:tcPr>
          <w:p w14:paraId="1841C83E" w14:textId="77777777" w:rsidR="009C24DE" w:rsidRPr="005D47BF" w:rsidRDefault="009C24DE" w:rsidP="009C24DE">
            <w:pPr>
              <w:rPr>
                <w:rFonts w:ascii="Poppins" w:eastAsia="Arial" w:hAnsi="Poppins" w:cs="Poppins"/>
                <w:b/>
                <w:i/>
              </w:rPr>
            </w:pPr>
          </w:p>
        </w:tc>
      </w:tr>
      <w:tr w:rsidR="009C24DE" w:rsidRPr="005D47BF" w14:paraId="7E63848B" w14:textId="77777777" w:rsidTr="00ED3329">
        <w:trPr>
          <w:trHeight w:val="308"/>
        </w:trPr>
        <w:tc>
          <w:tcPr>
            <w:cnfStyle w:val="001000000000" w:firstRow="0" w:lastRow="0" w:firstColumn="1" w:lastColumn="0" w:oddVBand="0" w:evenVBand="0" w:oddHBand="0" w:evenHBand="0" w:firstRowFirstColumn="0" w:firstRowLastColumn="0" w:lastRowFirstColumn="0" w:lastRowLastColumn="0"/>
            <w:tcW w:w="5188" w:type="dxa"/>
          </w:tcPr>
          <w:p w14:paraId="36BAA950" w14:textId="01A45B9E" w:rsidR="009C24DE" w:rsidRPr="005D47BF" w:rsidRDefault="009C24DE" w:rsidP="009C24DE">
            <w:pPr>
              <w:spacing w:after="120" w:line="240" w:lineRule="auto"/>
              <w:rPr>
                <w:rFonts w:ascii="Poppins" w:eastAsia="Arial" w:hAnsi="Poppins" w:cs="Poppins"/>
              </w:rPr>
            </w:pPr>
            <w:r w:rsidRPr="00FE2566">
              <w:rPr>
                <w:rFonts w:ascii="Poppins" w:eastAsia="Arial" w:hAnsi="Poppins" w:cs="Poppins"/>
              </w:rPr>
              <w:t>Dennis Gowland</w:t>
            </w:r>
            <w:r w:rsidR="00697B53" w:rsidRPr="00FE2566">
              <w:rPr>
                <w:rFonts w:ascii="Poppins" w:eastAsia="Arial" w:hAnsi="Poppins" w:cs="Poppins"/>
              </w:rPr>
              <w:t xml:space="preserve"> / </w:t>
            </w:r>
            <w:r w:rsidR="000E2CAC" w:rsidRPr="00FE2566">
              <w:rPr>
                <w:rFonts w:ascii="Poppins" w:eastAsia="Arial" w:hAnsi="Poppins" w:cs="Poppins"/>
              </w:rPr>
              <w:t>Chris White</w:t>
            </w:r>
          </w:p>
        </w:tc>
        <w:tc>
          <w:tcPr>
            <w:cnfStyle w:val="000010000000" w:firstRow="0" w:lastRow="0" w:firstColumn="0" w:lastColumn="0" w:oddVBand="1" w:evenVBand="0" w:oddHBand="0" w:evenHBand="0" w:firstRowFirstColumn="0" w:firstRowLastColumn="0" w:lastRowFirstColumn="0" w:lastRowLastColumn="0"/>
            <w:tcW w:w="4895" w:type="dxa"/>
          </w:tcPr>
          <w:p w14:paraId="31FE30D0" w14:textId="77777777" w:rsidR="009C24DE" w:rsidRPr="005D47BF" w:rsidRDefault="009C24DE" w:rsidP="009C24DE">
            <w:pPr>
              <w:rPr>
                <w:rFonts w:ascii="Poppins" w:eastAsia="Arial" w:hAnsi="Poppins" w:cs="Poppins"/>
                <w:b/>
                <w:i/>
              </w:rPr>
            </w:pPr>
          </w:p>
        </w:tc>
      </w:tr>
      <w:tr w:rsidR="009C24DE" w:rsidRPr="005D47BF" w14:paraId="557B3413" w14:textId="77777777" w:rsidTr="00ED3329">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5188" w:type="dxa"/>
          </w:tcPr>
          <w:p w14:paraId="36DD0AA8" w14:textId="68B498BC" w:rsidR="009C24DE" w:rsidRPr="000E2CAC" w:rsidRDefault="009C24DE" w:rsidP="009C24DE">
            <w:pPr>
              <w:spacing w:after="120" w:line="240" w:lineRule="auto"/>
              <w:rPr>
                <w:rFonts w:ascii="Poppins" w:eastAsia="Arial" w:hAnsi="Poppins" w:cs="Poppins"/>
              </w:rPr>
            </w:pPr>
            <w:r w:rsidRPr="00FE2566">
              <w:rPr>
                <w:rFonts w:ascii="Poppins" w:eastAsia="Arial" w:hAnsi="Poppins" w:cs="Poppins"/>
              </w:rPr>
              <w:t>Glenn Smith</w:t>
            </w:r>
            <w:r w:rsidR="000E2CAC" w:rsidRPr="00FE2566">
              <w:rPr>
                <w:rFonts w:ascii="Poppins" w:eastAsia="Arial" w:hAnsi="Poppins" w:cs="Poppins"/>
              </w:rPr>
              <w:t xml:space="preserve"> / </w:t>
            </w:r>
            <w:r w:rsidR="000E2CAC" w:rsidRPr="00FE2566">
              <w:rPr>
                <w:rFonts w:ascii="Poppins" w:eastAsia="Arial" w:hAnsi="Poppins" w:cs="Poppins"/>
              </w:rPr>
              <w:t xml:space="preserve">Binoy </w:t>
            </w:r>
            <w:proofErr w:type="spellStart"/>
            <w:r w:rsidR="000E2CAC" w:rsidRPr="00FE2566">
              <w:rPr>
                <w:rFonts w:ascii="Poppins" w:eastAsia="Arial" w:hAnsi="Poppins" w:cs="Poppins"/>
              </w:rPr>
              <w:t>Dharsi</w:t>
            </w:r>
            <w:proofErr w:type="spellEnd"/>
          </w:p>
        </w:tc>
        <w:tc>
          <w:tcPr>
            <w:cnfStyle w:val="000010000000" w:firstRow="0" w:lastRow="0" w:firstColumn="0" w:lastColumn="0" w:oddVBand="1" w:evenVBand="0" w:oddHBand="0" w:evenHBand="0" w:firstRowFirstColumn="0" w:firstRowLastColumn="0" w:lastRowFirstColumn="0" w:lastRowLastColumn="0"/>
            <w:tcW w:w="4895" w:type="dxa"/>
          </w:tcPr>
          <w:p w14:paraId="58EE9FF4" w14:textId="77777777" w:rsidR="009C24DE" w:rsidRPr="005D47BF" w:rsidRDefault="009C24DE" w:rsidP="009C24DE">
            <w:pPr>
              <w:rPr>
                <w:rFonts w:ascii="Poppins" w:eastAsia="Arial" w:hAnsi="Poppins" w:cs="Poppins"/>
                <w:b/>
                <w:i/>
              </w:rPr>
            </w:pPr>
          </w:p>
        </w:tc>
      </w:tr>
      <w:tr w:rsidR="009C24DE" w:rsidRPr="005D47BF" w14:paraId="1FB9C8EC" w14:textId="77777777" w:rsidTr="00ED3329">
        <w:trPr>
          <w:trHeight w:val="308"/>
        </w:trPr>
        <w:tc>
          <w:tcPr>
            <w:cnfStyle w:val="001000000000" w:firstRow="0" w:lastRow="0" w:firstColumn="1" w:lastColumn="0" w:oddVBand="0" w:evenVBand="0" w:oddHBand="0" w:evenHBand="0" w:firstRowFirstColumn="0" w:firstRowLastColumn="0" w:lastRowFirstColumn="0" w:lastRowLastColumn="0"/>
            <w:tcW w:w="5188" w:type="dxa"/>
          </w:tcPr>
          <w:p w14:paraId="72898DF9" w14:textId="22CC5618" w:rsidR="009C24DE" w:rsidRPr="005D47BF" w:rsidRDefault="009C24DE" w:rsidP="009C24DE">
            <w:pPr>
              <w:spacing w:after="120" w:line="240" w:lineRule="auto"/>
              <w:rPr>
                <w:rFonts w:ascii="Poppins" w:eastAsia="Arial" w:hAnsi="Poppins" w:cs="Poppins"/>
              </w:rPr>
            </w:pPr>
            <w:r w:rsidRPr="00FE2566">
              <w:rPr>
                <w:rFonts w:ascii="Poppins" w:eastAsia="Arial" w:hAnsi="Poppins" w:cs="Poppins"/>
              </w:rPr>
              <w:t>Harvey Takhar</w:t>
            </w:r>
            <w:r w:rsidR="000E2CAC" w:rsidRPr="00FE2566">
              <w:rPr>
                <w:rFonts w:ascii="Poppins" w:eastAsia="Arial" w:hAnsi="Poppins" w:cs="Poppins"/>
              </w:rPr>
              <w:t xml:space="preserve"> / Paul Mott</w:t>
            </w:r>
          </w:p>
        </w:tc>
        <w:tc>
          <w:tcPr>
            <w:cnfStyle w:val="000010000000" w:firstRow="0" w:lastRow="0" w:firstColumn="0" w:lastColumn="0" w:oddVBand="1" w:evenVBand="0" w:oddHBand="0" w:evenHBand="0" w:firstRowFirstColumn="0" w:firstRowLastColumn="0" w:lastRowFirstColumn="0" w:lastRowLastColumn="0"/>
            <w:tcW w:w="4895" w:type="dxa"/>
          </w:tcPr>
          <w:p w14:paraId="221877D4" w14:textId="77777777" w:rsidR="009C24DE" w:rsidRPr="005D47BF" w:rsidRDefault="009C24DE" w:rsidP="009C24DE">
            <w:pPr>
              <w:rPr>
                <w:rFonts w:ascii="Poppins" w:eastAsia="Arial" w:hAnsi="Poppins" w:cs="Poppins"/>
                <w:b/>
                <w:i/>
              </w:rPr>
            </w:pPr>
          </w:p>
        </w:tc>
      </w:tr>
      <w:tr w:rsidR="009C24DE" w:rsidRPr="005D47BF" w14:paraId="1123C70E" w14:textId="77777777" w:rsidTr="00ED3329">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5188" w:type="dxa"/>
          </w:tcPr>
          <w:p w14:paraId="355DD576" w14:textId="6F97FBFD" w:rsidR="009C24DE" w:rsidRPr="005D47BF" w:rsidRDefault="009C24DE" w:rsidP="009C24DE">
            <w:pPr>
              <w:spacing w:after="120" w:line="240" w:lineRule="auto"/>
              <w:rPr>
                <w:rFonts w:ascii="Poppins" w:eastAsia="Arial" w:hAnsi="Poppins" w:cs="Poppins"/>
              </w:rPr>
            </w:pPr>
            <w:r w:rsidRPr="00FE2566">
              <w:rPr>
                <w:rFonts w:ascii="Poppins" w:eastAsia="Arial" w:hAnsi="Poppins" w:cs="Poppins"/>
              </w:rPr>
              <w:t>Joe Colebrook</w:t>
            </w:r>
          </w:p>
        </w:tc>
        <w:tc>
          <w:tcPr>
            <w:cnfStyle w:val="000010000000" w:firstRow="0" w:lastRow="0" w:firstColumn="0" w:lastColumn="0" w:oddVBand="1" w:evenVBand="0" w:oddHBand="0" w:evenHBand="0" w:firstRowFirstColumn="0" w:firstRowLastColumn="0" w:lastRowFirstColumn="0" w:lastRowLastColumn="0"/>
            <w:tcW w:w="4895" w:type="dxa"/>
          </w:tcPr>
          <w:p w14:paraId="6BD2CD88" w14:textId="77777777" w:rsidR="009C24DE" w:rsidRPr="005D47BF" w:rsidRDefault="009C24DE" w:rsidP="009C24DE">
            <w:pPr>
              <w:rPr>
                <w:rFonts w:ascii="Poppins" w:eastAsia="Arial" w:hAnsi="Poppins" w:cs="Poppins"/>
                <w:b/>
                <w:i/>
              </w:rPr>
            </w:pPr>
          </w:p>
        </w:tc>
      </w:tr>
      <w:tr w:rsidR="009C24DE" w:rsidRPr="005D47BF" w14:paraId="2CFD6F82" w14:textId="77777777" w:rsidTr="00ED3329">
        <w:trPr>
          <w:trHeight w:val="308"/>
        </w:trPr>
        <w:tc>
          <w:tcPr>
            <w:cnfStyle w:val="001000000000" w:firstRow="0" w:lastRow="0" w:firstColumn="1" w:lastColumn="0" w:oddVBand="0" w:evenVBand="0" w:oddHBand="0" w:evenHBand="0" w:firstRowFirstColumn="0" w:firstRowLastColumn="0" w:lastRowFirstColumn="0" w:lastRowLastColumn="0"/>
            <w:tcW w:w="5188" w:type="dxa"/>
          </w:tcPr>
          <w:p w14:paraId="24982640" w14:textId="6DB1062B" w:rsidR="009C24DE" w:rsidRPr="005D47BF" w:rsidRDefault="009C24DE" w:rsidP="009C24DE">
            <w:pPr>
              <w:spacing w:after="120" w:line="240" w:lineRule="auto"/>
              <w:rPr>
                <w:rFonts w:ascii="Poppins" w:eastAsia="Arial" w:hAnsi="Poppins" w:cs="Poppins"/>
              </w:rPr>
            </w:pPr>
            <w:r w:rsidRPr="00FE2566">
              <w:rPr>
                <w:rFonts w:ascii="Poppins" w:eastAsia="Arial" w:hAnsi="Poppins" w:cs="Poppins"/>
              </w:rPr>
              <w:t>Kirsty Dawson</w:t>
            </w:r>
            <w:r w:rsidR="00387CBA" w:rsidRPr="00FE2566">
              <w:rPr>
                <w:rFonts w:ascii="Poppins" w:eastAsia="Arial" w:hAnsi="Poppins" w:cs="Poppins"/>
              </w:rPr>
              <w:t xml:space="preserve"> / </w:t>
            </w:r>
            <w:r w:rsidR="00387CBA" w:rsidRPr="00FE2566">
              <w:rPr>
                <w:rFonts w:ascii="Poppins" w:eastAsia="Arial" w:hAnsi="Poppins" w:cs="Poppins"/>
              </w:rPr>
              <w:t>Adanna Ugo-</w:t>
            </w:r>
            <w:proofErr w:type="spellStart"/>
            <w:r w:rsidR="00387CBA" w:rsidRPr="00FE2566">
              <w:rPr>
                <w:rFonts w:ascii="Poppins" w:eastAsia="Arial" w:hAnsi="Poppins" w:cs="Poppins"/>
              </w:rPr>
              <w:t>okoye</w:t>
            </w:r>
            <w:proofErr w:type="spellEnd"/>
          </w:p>
        </w:tc>
        <w:tc>
          <w:tcPr>
            <w:cnfStyle w:val="000010000000" w:firstRow="0" w:lastRow="0" w:firstColumn="0" w:lastColumn="0" w:oddVBand="1" w:evenVBand="0" w:oddHBand="0" w:evenHBand="0" w:firstRowFirstColumn="0" w:firstRowLastColumn="0" w:lastRowFirstColumn="0" w:lastRowLastColumn="0"/>
            <w:tcW w:w="4895" w:type="dxa"/>
          </w:tcPr>
          <w:p w14:paraId="7C0027A2" w14:textId="77777777" w:rsidR="009C24DE" w:rsidRPr="005D47BF" w:rsidRDefault="009C24DE" w:rsidP="009C24DE">
            <w:pPr>
              <w:rPr>
                <w:rFonts w:ascii="Poppins" w:eastAsia="Arial" w:hAnsi="Poppins" w:cs="Poppins"/>
                <w:b/>
                <w:i/>
              </w:rPr>
            </w:pPr>
          </w:p>
        </w:tc>
      </w:tr>
      <w:tr w:rsidR="009C24DE" w:rsidRPr="005D47BF" w14:paraId="5FE928DE" w14:textId="77777777" w:rsidTr="00ED3329">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5188" w:type="dxa"/>
          </w:tcPr>
          <w:p w14:paraId="11AB993C" w14:textId="6FBB5098" w:rsidR="009C24DE" w:rsidRPr="005D47BF" w:rsidRDefault="009C24DE" w:rsidP="009C24DE">
            <w:pPr>
              <w:spacing w:after="120" w:line="240" w:lineRule="auto"/>
              <w:rPr>
                <w:rFonts w:ascii="Poppins" w:eastAsia="Arial" w:hAnsi="Poppins" w:cs="Poppins"/>
              </w:rPr>
            </w:pPr>
            <w:r w:rsidRPr="00FE2566">
              <w:rPr>
                <w:rFonts w:ascii="Poppins" w:eastAsia="Arial" w:hAnsi="Poppins" w:cs="Poppins"/>
              </w:rPr>
              <w:t>Kyle Murchie</w:t>
            </w:r>
            <w:r w:rsidR="00387CBA" w:rsidRPr="00FE2566">
              <w:rPr>
                <w:rFonts w:ascii="Poppins" w:eastAsia="Arial" w:hAnsi="Poppins" w:cs="Poppins"/>
              </w:rPr>
              <w:t xml:space="preserve"> / </w:t>
            </w:r>
            <w:r w:rsidR="00387CBA" w:rsidRPr="00FE2566">
              <w:rPr>
                <w:rFonts w:ascii="Poppins" w:eastAsia="Arial" w:hAnsi="Poppins" w:cs="Poppins"/>
              </w:rPr>
              <w:t>Catherine Cleary</w:t>
            </w:r>
          </w:p>
        </w:tc>
        <w:tc>
          <w:tcPr>
            <w:cnfStyle w:val="000010000000" w:firstRow="0" w:lastRow="0" w:firstColumn="0" w:lastColumn="0" w:oddVBand="1" w:evenVBand="0" w:oddHBand="0" w:evenHBand="0" w:firstRowFirstColumn="0" w:firstRowLastColumn="0" w:lastRowFirstColumn="0" w:lastRowLastColumn="0"/>
            <w:tcW w:w="4895" w:type="dxa"/>
          </w:tcPr>
          <w:p w14:paraId="7F223F73" w14:textId="77777777" w:rsidR="009C24DE" w:rsidRPr="005D47BF" w:rsidRDefault="009C24DE" w:rsidP="009C24DE">
            <w:pPr>
              <w:rPr>
                <w:rFonts w:ascii="Poppins" w:eastAsia="Arial" w:hAnsi="Poppins" w:cs="Poppins"/>
                <w:b/>
                <w:i/>
              </w:rPr>
            </w:pPr>
          </w:p>
        </w:tc>
      </w:tr>
      <w:tr w:rsidR="009C24DE" w:rsidRPr="005D47BF" w14:paraId="446FB329" w14:textId="77777777" w:rsidTr="00ED3329">
        <w:trPr>
          <w:trHeight w:val="308"/>
        </w:trPr>
        <w:tc>
          <w:tcPr>
            <w:cnfStyle w:val="001000000000" w:firstRow="0" w:lastRow="0" w:firstColumn="1" w:lastColumn="0" w:oddVBand="0" w:evenVBand="0" w:oddHBand="0" w:evenHBand="0" w:firstRowFirstColumn="0" w:firstRowLastColumn="0" w:lastRowFirstColumn="0" w:lastRowLastColumn="0"/>
            <w:tcW w:w="5188" w:type="dxa"/>
          </w:tcPr>
          <w:p w14:paraId="0ED1C3DD" w14:textId="0A29B356" w:rsidR="009C24DE" w:rsidRPr="00FE2566" w:rsidRDefault="009C24DE" w:rsidP="009C24DE">
            <w:pPr>
              <w:spacing w:after="120" w:line="240" w:lineRule="auto"/>
              <w:rPr>
                <w:rFonts w:ascii="Poppins" w:eastAsia="Arial" w:hAnsi="Poppins" w:cs="Poppins"/>
              </w:rPr>
            </w:pPr>
            <w:r w:rsidRPr="00FE2566">
              <w:rPr>
                <w:rFonts w:ascii="Poppins" w:eastAsia="Arial" w:hAnsi="Poppins" w:cs="Poppins"/>
              </w:rPr>
              <w:t>Lenka Peskova</w:t>
            </w:r>
            <w:r w:rsidR="00387CBA" w:rsidRPr="00FE2566">
              <w:rPr>
                <w:rFonts w:ascii="Poppins" w:eastAsia="Arial" w:hAnsi="Poppins" w:cs="Poppins"/>
              </w:rPr>
              <w:t xml:space="preserve"> / </w:t>
            </w:r>
            <w:r w:rsidR="00387CBA" w:rsidRPr="00FE2566">
              <w:rPr>
                <w:rFonts w:ascii="Poppins" w:eastAsia="Arial" w:hAnsi="Poppins" w:cs="Poppins"/>
              </w:rPr>
              <w:t xml:space="preserve">Anthony </w:t>
            </w:r>
            <w:proofErr w:type="spellStart"/>
            <w:r w:rsidR="00387CBA" w:rsidRPr="00FE2566">
              <w:rPr>
                <w:rFonts w:ascii="Poppins" w:eastAsia="Arial" w:hAnsi="Poppins" w:cs="Poppins"/>
              </w:rPr>
              <w:t>Dicicco</w:t>
            </w:r>
            <w:proofErr w:type="spellEnd"/>
          </w:p>
        </w:tc>
        <w:tc>
          <w:tcPr>
            <w:cnfStyle w:val="000010000000" w:firstRow="0" w:lastRow="0" w:firstColumn="0" w:lastColumn="0" w:oddVBand="1" w:evenVBand="0" w:oddHBand="0" w:evenHBand="0" w:firstRowFirstColumn="0" w:firstRowLastColumn="0" w:lastRowFirstColumn="0" w:lastRowLastColumn="0"/>
            <w:tcW w:w="4895" w:type="dxa"/>
          </w:tcPr>
          <w:p w14:paraId="2053A863" w14:textId="77777777" w:rsidR="009C24DE" w:rsidRPr="005D47BF" w:rsidRDefault="009C24DE" w:rsidP="009C24DE">
            <w:pPr>
              <w:rPr>
                <w:rFonts w:ascii="Poppins" w:eastAsia="Arial" w:hAnsi="Poppins" w:cs="Poppins"/>
                <w:b/>
                <w:i/>
              </w:rPr>
            </w:pPr>
          </w:p>
        </w:tc>
      </w:tr>
      <w:tr w:rsidR="009C24DE" w:rsidRPr="005D47BF" w14:paraId="539FA591" w14:textId="77777777" w:rsidTr="00ED3329">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5188" w:type="dxa"/>
          </w:tcPr>
          <w:p w14:paraId="08491727" w14:textId="59DA03BC" w:rsidR="009C24DE" w:rsidRPr="005D47BF" w:rsidRDefault="009C24DE" w:rsidP="009C24DE">
            <w:pPr>
              <w:spacing w:after="120" w:line="240" w:lineRule="auto"/>
              <w:rPr>
                <w:rFonts w:ascii="Poppins" w:eastAsia="Arial" w:hAnsi="Poppins" w:cs="Poppins"/>
              </w:rPr>
            </w:pPr>
            <w:r w:rsidRPr="00FE2566">
              <w:rPr>
                <w:rFonts w:ascii="Poppins" w:eastAsia="Arial" w:hAnsi="Poppins" w:cs="Poppins"/>
              </w:rPr>
              <w:t>Mark McCabe</w:t>
            </w:r>
            <w:r w:rsidR="00387CBA" w:rsidRPr="00FE2566">
              <w:rPr>
                <w:rFonts w:ascii="Poppins" w:eastAsia="Arial" w:hAnsi="Poppins" w:cs="Poppins"/>
              </w:rPr>
              <w:t xml:space="preserve"> / </w:t>
            </w:r>
            <w:r w:rsidR="009A3D06" w:rsidRPr="00FE2566">
              <w:rPr>
                <w:rFonts w:ascii="Poppins" w:eastAsia="Arial" w:hAnsi="Poppins" w:cs="Poppins"/>
              </w:rPr>
              <w:t>Glyn Jones</w:t>
            </w:r>
          </w:p>
        </w:tc>
        <w:tc>
          <w:tcPr>
            <w:cnfStyle w:val="000010000000" w:firstRow="0" w:lastRow="0" w:firstColumn="0" w:lastColumn="0" w:oddVBand="1" w:evenVBand="0" w:oddHBand="0" w:evenHBand="0" w:firstRowFirstColumn="0" w:firstRowLastColumn="0" w:lastRowFirstColumn="0" w:lastRowLastColumn="0"/>
            <w:tcW w:w="4895" w:type="dxa"/>
          </w:tcPr>
          <w:p w14:paraId="7709F241" w14:textId="77777777" w:rsidR="009C24DE" w:rsidRPr="005D47BF" w:rsidRDefault="009C24DE" w:rsidP="009C24DE">
            <w:pPr>
              <w:rPr>
                <w:rFonts w:ascii="Poppins" w:eastAsia="Arial" w:hAnsi="Poppins" w:cs="Poppins"/>
                <w:b/>
                <w:i/>
              </w:rPr>
            </w:pPr>
          </w:p>
        </w:tc>
      </w:tr>
      <w:tr w:rsidR="009C24DE" w:rsidRPr="005D47BF" w14:paraId="0AF210D7" w14:textId="77777777" w:rsidTr="00ED3329">
        <w:trPr>
          <w:trHeight w:val="308"/>
        </w:trPr>
        <w:tc>
          <w:tcPr>
            <w:cnfStyle w:val="001000000000" w:firstRow="0" w:lastRow="0" w:firstColumn="1" w:lastColumn="0" w:oddVBand="0" w:evenVBand="0" w:oddHBand="0" w:evenHBand="0" w:firstRowFirstColumn="0" w:firstRowLastColumn="0" w:lastRowFirstColumn="0" w:lastRowLastColumn="0"/>
            <w:tcW w:w="5188" w:type="dxa"/>
          </w:tcPr>
          <w:p w14:paraId="4AE0C999" w14:textId="4E5958A3" w:rsidR="009C24DE" w:rsidRPr="005D47BF" w:rsidRDefault="009C24DE" w:rsidP="009C24DE">
            <w:pPr>
              <w:spacing w:after="120" w:line="240" w:lineRule="auto"/>
              <w:rPr>
                <w:rFonts w:ascii="Poppins" w:eastAsia="Arial" w:hAnsi="Poppins" w:cs="Poppins"/>
              </w:rPr>
            </w:pPr>
            <w:r w:rsidRPr="00FE2566">
              <w:rPr>
                <w:rFonts w:ascii="Poppins" w:eastAsia="Arial" w:hAnsi="Poppins" w:cs="Poppins"/>
              </w:rPr>
              <w:t>Matthew Dowds</w:t>
            </w:r>
            <w:r w:rsidR="009A3D06" w:rsidRPr="00FE2566">
              <w:rPr>
                <w:rFonts w:ascii="Poppins" w:eastAsia="Arial" w:hAnsi="Poppins" w:cs="Poppins"/>
              </w:rPr>
              <w:t xml:space="preserve"> / </w:t>
            </w:r>
            <w:r w:rsidR="009A3D06" w:rsidRPr="00FE2566">
              <w:rPr>
                <w:rFonts w:ascii="Poppins" w:eastAsia="Arial" w:hAnsi="Poppins" w:cs="Poppins"/>
              </w:rPr>
              <w:t>Mark Scott</w:t>
            </w:r>
          </w:p>
        </w:tc>
        <w:tc>
          <w:tcPr>
            <w:cnfStyle w:val="000010000000" w:firstRow="0" w:lastRow="0" w:firstColumn="0" w:lastColumn="0" w:oddVBand="1" w:evenVBand="0" w:oddHBand="0" w:evenHBand="0" w:firstRowFirstColumn="0" w:firstRowLastColumn="0" w:lastRowFirstColumn="0" w:lastRowLastColumn="0"/>
            <w:tcW w:w="4895" w:type="dxa"/>
          </w:tcPr>
          <w:p w14:paraId="2CA2CB39" w14:textId="77777777" w:rsidR="009C24DE" w:rsidRPr="005D47BF" w:rsidRDefault="009C24DE" w:rsidP="009C24DE">
            <w:pPr>
              <w:rPr>
                <w:rFonts w:ascii="Poppins" w:eastAsia="Arial" w:hAnsi="Poppins" w:cs="Poppins"/>
                <w:b/>
                <w:i/>
              </w:rPr>
            </w:pPr>
          </w:p>
        </w:tc>
      </w:tr>
      <w:tr w:rsidR="009C24DE" w:rsidRPr="005D47BF" w14:paraId="1F6DC3F6" w14:textId="77777777" w:rsidTr="00ED3329">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5188" w:type="dxa"/>
          </w:tcPr>
          <w:p w14:paraId="037CC061" w14:textId="7B7CCB00" w:rsidR="009C24DE" w:rsidRPr="005D47BF" w:rsidRDefault="009C24DE" w:rsidP="009C24DE">
            <w:pPr>
              <w:spacing w:after="120" w:line="240" w:lineRule="auto"/>
              <w:rPr>
                <w:rFonts w:ascii="Poppins" w:eastAsia="Arial" w:hAnsi="Poppins" w:cs="Poppins"/>
              </w:rPr>
            </w:pPr>
            <w:r w:rsidRPr="00FE2566">
              <w:rPr>
                <w:rFonts w:ascii="Poppins" w:eastAsia="Arial" w:hAnsi="Poppins" w:cs="Poppins"/>
              </w:rPr>
              <w:t>Neil Bennett</w:t>
            </w:r>
            <w:r w:rsidR="009A3D06" w:rsidRPr="00FE2566">
              <w:rPr>
                <w:rFonts w:ascii="Poppins" w:eastAsia="Arial" w:hAnsi="Poppins" w:cs="Poppins"/>
              </w:rPr>
              <w:t xml:space="preserve"> / </w:t>
            </w:r>
            <w:r w:rsidR="009A3D06" w:rsidRPr="00FE2566">
              <w:rPr>
                <w:rFonts w:ascii="Poppins" w:eastAsia="Arial" w:hAnsi="Poppins" w:cs="Poppins"/>
              </w:rPr>
              <w:t>Greg Stevenson</w:t>
            </w:r>
          </w:p>
        </w:tc>
        <w:tc>
          <w:tcPr>
            <w:cnfStyle w:val="000010000000" w:firstRow="0" w:lastRow="0" w:firstColumn="0" w:lastColumn="0" w:oddVBand="1" w:evenVBand="0" w:oddHBand="0" w:evenHBand="0" w:firstRowFirstColumn="0" w:firstRowLastColumn="0" w:lastRowFirstColumn="0" w:lastRowLastColumn="0"/>
            <w:tcW w:w="4895" w:type="dxa"/>
          </w:tcPr>
          <w:p w14:paraId="63ED0C86" w14:textId="77777777" w:rsidR="009C24DE" w:rsidRPr="005D47BF" w:rsidRDefault="009C24DE" w:rsidP="009C24DE">
            <w:pPr>
              <w:rPr>
                <w:rFonts w:ascii="Poppins" w:eastAsia="Arial" w:hAnsi="Poppins" w:cs="Poppins"/>
                <w:b/>
                <w:i/>
              </w:rPr>
            </w:pPr>
          </w:p>
        </w:tc>
      </w:tr>
      <w:tr w:rsidR="009C24DE" w:rsidRPr="005D47BF" w14:paraId="07885CE7" w14:textId="77777777" w:rsidTr="00ED3329">
        <w:trPr>
          <w:trHeight w:val="308"/>
        </w:trPr>
        <w:tc>
          <w:tcPr>
            <w:cnfStyle w:val="001000000000" w:firstRow="0" w:lastRow="0" w:firstColumn="1" w:lastColumn="0" w:oddVBand="0" w:evenVBand="0" w:oddHBand="0" w:evenHBand="0" w:firstRowFirstColumn="0" w:firstRowLastColumn="0" w:lastRowFirstColumn="0" w:lastRowLastColumn="0"/>
            <w:tcW w:w="5188" w:type="dxa"/>
          </w:tcPr>
          <w:p w14:paraId="3FA5063F" w14:textId="5BFFC642" w:rsidR="009C24DE" w:rsidRPr="005D47BF" w:rsidRDefault="009C24DE" w:rsidP="009C24DE">
            <w:pPr>
              <w:spacing w:after="120" w:line="240" w:lineRule="auto"/>
              <w:rPr>
                <w:rFonts w:ascii="Poppins" w:eastAsia="Arial" w:hAnsi="Poppins" w:cs="Poppins"/>
              </w:rPr>
            </w:pPr>
            <w:r w:rsidRPr="00FE2566">
              <w:rPr>
                <w:rFonts w:ascii="Poppins" w:eastAsia="Arial" w:hAnsi="Poppins" w:cs="Poppins"/>
              </w:rPr>
              <w:lastRenderedPageBreak/>
              <w:t>Patrick Smart</w:t>
            </w:r>
            <w:r w:rsidR="007E4DCF" w:rsidRPr="00FE2566">
              <w:rPr>
                <w:rFonts w:ascii="Poppins" w:eastAsia="Arial" w:hAnsi="Poppins" w:cs="Poppins"/>
              </w:rPr>
              <w:t xml:space="preserve"> / </w:t>
            </w:r>
            <w:proofErr w:type="spellStart"/>
            <w:r w:rsidR="007E4DCF" w:rsidRPr="00FE2566">
              <w:rPr>
                <w:rFonts w:ascii="Poppins" w:eastAsia="Arial" w:hAnsi="Poppins" w:cs="Poppins"/>
              </w:rPr>
              <w:t>Chanura</w:t>
            </w:r>
            <w:proofErr w:type="spellEnd"/>
            <w:r w:rsidR="007E4DCF" w:rsidRPr="00FE2566">
              <w:rPr>
                <w:rFonts w:ascii="Poppins" w:eastAsia="Arial" w:hAnsi="Poppins" w:cs="Poppins"/>
              </w:rPr>
              <w:t xml:space="preserve"> Wijeratne</w:t>
            </w:r>
          </w:p>
        </w:tc>
        <w:tc>
          <w:tcPr>
            <w:cnfStyle w:val="000010000000" w:firstRow="0" w:lastRow="0" w:firstColumn="0" w:lastColumn="0" w:oddVBand="1" w:evenVBand="0" w:oddHBand="0" w:evenHBand="0" w:firstRowFirstColumn="0" w:firstRowLastColumn="0" w:lastRowFirstColumn="0" w:lastRowLastColumn="0"/>
            <w:tcW w:w="4895" w:type="dxa"/>
          </w:tcPr>
          <w:p w14:paraId="38ED6D56" w14:textId="77777777" w:rsidR="009C24DE" w:rsidRPr="005D47BF" w:rsidRDefault="009C24DE" w:rsidP="009C24DE">
            <w:pPr>
              <w:rPr>
                <w:rFonts w:ascii="Poppins" w:eastAsia="Arial" w:hAnsi="Poppins" w:cs="Poppins"/>
                <w:b/>
                <w:i/>
              </w:rPr>
            </w:pPr>
          </w:p>
        </w:tc>
      </w:tr>
      <w:tr w:rsidR="009C24DE" w:rsidRPr="005D47BF" w14:paraId="1A86D477" w14:textId="77777777" w:rsidTr="00ED3329">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5188" w:type="dxa"/>
          </w:tcPr>
          <w:p w14:paraId="1560C989" w14:textId="033CB8E1" w:rsidR="009C24DE" w:rsidRPr="005D47BF" w:rsidRDefault="009C24DE" w:rsidP="009C24DE">
            <w:pPr>
              <w:spacing w:after="120" w:line="240" w:lineRule="auto"/>
              <w:rPr>
                <w:rFonts w:ascii="Poppins" w:eastAsia="Arial" w:hAnsi="Poppins" w:cs="Poppins"/>
              </w:rPr>
            </w:pPr>
            <w:r w:rsidRPr="00FE2566">
              <w:rPr>
                <w:rFonts w:ascii="Poppins" w:eastAsia="Arial" w:hAnsi="Poppins" w:cs="Poppins"/>
              </w:rPr>
              <w:t>Paul Youngman</w:t>
            </w:r>
            <w:r w:rsidR="007E4DCF" w:rsidRPr="00FE2566">
              <w:rPr>
                <w:rFonts w:ascii="Poppins" w:eastAsia="Arial" w:hAnsi="Poppins" w:cs="Poppins"/>
              </w:rPr>
              <w:t xml:space="preserve"> / </w:t>
            </w:r>
            <w:r w:rsidR="007E4DCF" w:rsidRPr="00FE2566">
              <w:rPr>
                <w:rFonts w:ascii="Poppins" w:eastAsia="Arial" w:hAnsi="Poppins" w:cs="Poppins"/>
              </w:rPr>
              <w:t>Nina Sanghera</w:t>
            </w:r>
          </w:p>
        </w:tc>
        <w:tc>
          <w:tcPr>
            <w:cnfStyle w:val="000010000000" w:firstRow="0" w:lastRow="0" w:firstColumn="0" w:lastColumn="0" w:oddVBand="1" w:evenVBand="0" w:oddHBand="0" w:evenHBand="0" w:firstRowFirstColumn="0" w:firstRowLastColumn="0" w:lastRowFirstColumn="0" w:lastRowLastColumn="0"/>
            <w:tcW w:w="4895" w:type="dxa"/>
          </w:tcPr>
          <w:p w14:paraId="3D20486A" w14:textId="77777777" w:rsidR="009C24DE" w:rsidRPr="005D47BF" w:rsidRDefault="009C24DE" w:rsidP="009C24DE">
            <w:pPr>
              <w:rPr>
                <w:rFonts w:ascii="Poppins" w:eastAsia="Arial" w:hAnsi="Poppins" w:cs="Poppins"/>
                <w:b/>
                <w:i/>
              </w:rPr>
            </w:pPr>
          </w:p>
        </w:tc>
      </w:tr>
      <w:tr w:rsidR="009C24DE" w:rsidRPr="005D47BF" w14:paraId="635DCE5A" w14:textId="77777777" w:rsidTr="00ED3329">
        <w:trPr>
          <w:trHeight w:val="308"/>
        </w:trPr>
        <w:tc>
          <w:tcPr>
            <w:cnfStyle w:val="001000000000" w:firstRow="0" w:lastRow="0" w:firstColumn="1" w:lastColumn="0" w:oddVBand="0" w:evenVBand="0" w:oddHBand="0" w:evenHBand="0" w:firstRowFirstColumn="0" w:firstRowLastColumn="0" w:lastRowFirstColumn="0" w:lastRowLastColumn="0"/>
            <w:tcW w:w="5188" w:type="dxa"/>
          </w:tcPr>
          <w:p w14:paraId="4191976C" w14:textId="32FE1B55" w:rsidR="009C24DE" w:rsidRPr="005D47BF" w:rsidRDefault="009C24DE" w:rsidP="009C24DE">
            <w:pPr>
              <w:spacing w:after="120" w:line="240" w:lineRule="auto"/>
              <w:rPr>
                <w:rFonts w:ascii="Poppins" w:eastAsia="Arial" w:hAnsi="Poppins" w:cs="Poppins"/>
              </w:rPr>
            </w:pPr>
            <w:r w:rsidRPr="00FE2566">
              <w:rPr>
                <w:rFonts w:ascii="Poppins" w:eastAsia="Arial" w:hAnsi="Poppins" w:cs="Poppins"/>
              </w:rPr>
              <w:t>Richard Blanchfield</w:t>
            </w:r>
            <w:r w:rsidR="007E4DCF" w:rsidRPr="00FE2566">
              <w:rPr>
                <w:rFonts w:ascii="Poppins" w:eastAsia="Arial" w:hAnsi="Poppins" w:cs="Poppins"/>
              </w:rPr>
              <w:t xml:space="preserve"> / </w:t>
            </w:r>
            <w:r w:rsidR="007E4DCF" w:rsidRPr="00FE2566">
              <w:rPr>
                <w:rFonts w:ascii="Poppins" w:eastAsia="Arial" w:hAnsi="Poppins" w:cs="Poppins"/>
              </w:rPr>
              <w:t xml:space="preserve">Leon </w:t>
            </w:r>
            <w:proofErr w:type="spellStart"/>
            <w:r w:rsidR="007E4DCF" w:rsidRPr="00FE2566">
              <w:rPr>
                <w:rFonts w:ascii="Poppins" w:eastAsia="Arial" w:hAnsi="Poppins" w:cs="Poppins"/>
              </w:rPr>
              <w:t>Notkevich</w:t>
            </w:r>
            <w:proofErr w:type="spellEnd"/>
          </w:p>
        </w:tc>
        <w:tc>
          <w:tcPr>
            <w:cnfStyle w:val="000010000000" w:firstRow="0" w:lastRow="0" w:firstColumn="0" w:lastColumn="0" w:oddVBand="1" w:evenVBand="0" w:oddHBand="0" w:evenHBand="0" w:firstRowFirstColumn="0" w:firstRowLastColumn="0" w:lastRowFirstColumn="0" w:lastRowLastColumn="0"/>
            <w:tcW w:w="4895" w:type="dxa"/>
          </w:tcPr>
          <w:p w14:paraId="096ADAF0" w14:textId="77777777" w:rsidR="009C24DE" w:rsidRPr="005D47BF" w:rsidRDefault="009C24DE" w:rsidP="009C24DE">
            <w:pPr>
              <w:rPr>
                <w:rFonts w:ascii="Poppins" w:eastAsia="Arial" w:hAnsi="Poppins" w:cs="Poppins"/>
                <w:b/>
                <w:i/>
              </w:rPr>
            </w:pPr>
          </w:p>
        </w:tc>
      </w:tr>
      <w:tr w:rsidR="009C24DE" w:rsidRPr="005D47BF" w14:paraId="7D958430" w14:textId="77777777" w:rsidTr="00ED3329">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5188" w:type="dxa"/>
          </w:tcPr>
          <w:p w14:paraId="20C23022" w14:textId="6F69B8EB" w:rsidR="009C24DE" w:rsidRPr="005D47BF" w:rsidRDefault="009C24DE" w:rsidP="009C24DE">
            <w:pPr>
              <w:spacing w:after="120" w:line="240" w:lineRule="auto"/>
              <w:rPr>
                <w:rFonts w:ascii="Poppins" w:eastAsia="Arial" w:hAnsi="Poppins" w:cs="Poppins"/>
              </w:rPr>
            </w:pPr>
            <w:r w:rsidRPr="00FE2566">
              <w:rPr>
                <w:rFonts w:ascii="Poppins" w:eastAsia="Arial" w:hAnsi="Poppins" w:cs="Poppins"/>
              </w:rPr>
              <w:t>Sam Aitchison</w:t>
            </w:r>
            <w:r w:rsidR="007E4DCF" w:rsidRPr="00FE2566">
              <w:rPr>
                <w:rFonts w:ascii="Poppins" w:eastAsia="Arial" w:hAnsi="Poppins" w:cs="Poppins"/>
              </w:rPr>
              <w:t xml:space="preserve"> / </w:t>
            </w:r>
            <w:r w:rsidR="00FE2566" w:rsidRPr="00FE2566">
              <w:rPr>
                <w:rFonts w:ascii="Poppins" w:eastAsia="Arial" w:hAnsi="Poppins" w:cs="Poppins"/>
              </w:rPr>
              <w:t>Robin Prince</w:t>
            </w:r>
          </w:p>
        </w:tc>
        <w:tc>
          <w:tcPr>
            <w:cnfStyle w:val="000010000000" w:firstRow="0" w:lastRow="0" w:firstColumn="0" w:lastColumn="0" w:oddVBand="1" w:evenVBand="0" w:oddHBand="0" w:evenHBand="0" w:firstRowFirstColumn="0" w:firstRowLastColumn="0" w:lastRowFirstColumn="0" w:lastRowLastColumn="0"/>
            <w:tcW w:w="4895" w:type="dxa"/>
          </w:tcPr>
          <w:p w14:paraId="54BD4F3C" w14:textId="77777777" w:rsidR="009C24DE" w:rsidRPr="005D47BF" w:rsidRDefault="009C24DE" w:rsidP="009C24DE">
            <w:pPr>
              <w:rPr>
                <w:rFonts w:ascii="Poppins" w:eastAsia="Arial" w:hAnsi="Poppins" w:cs="Poppins"/>
                <w:b/>
                <w:i/>
              </w:rPr>
            </w:pPr>
          </w:p>
        </w:tc>
      </w:tr>
      <w:tr w:rsidR="009C24DE" w:rsidRPr="005D47BF" w14:paraId="6B1E576B" w14:textId="77777777" w:rsidTr="00ED3329">
        <w:trPr>
          <w:trHeight w:val="308"/>
        </w:trPr>
        <w:tc>
          <w:tcPr>
            <w:cnfStyle w:val="001000000000" w:firstRow="0" w:lastRow="0" w:firstColumn="1" w:lastColumn="0" w:oddVBand="0" w:evenVBand="0" w:oddHBand="0" w:evenHBand="0" w:firstRowFirstColumn="0" w:firstRowLastColumn="0" w:lastRowFirstColumn="0" w:lastRowLastColumn="0"/>
            <w:tcW w:w="5188" w:type="dxa"/>
          </w:tcPr>
          <w:p w14:paraId="6BFD2C02" w14:textId="4B0AC2AD" w:rsidR="009C24DE" w:rsidRPr="005D47BF" w:rsidRDefault="009C24DE" w:rsidP="009C24DE">
            <w:pPr>
              <w:spacing w:after="120" w:line="240" w:lineRule="auto"/>
              <w:rPr>
                <w:rFonts w:ascii="Poppins" w:eastAsia="Arial" w:hAnsi="Poppins" w:cs="Poppins"/>
              </w:rPr>
            </w:pPr>
            <w:r w:rsidRPr="00FE2566">
              <w:rPr>
                <w:rFonts w:ascii="Poppins" w:eastAsia="Arial" w:hAnsi="Poppins" w:cs="Poppins"/>
              </w:rPr>
              <w:t>Tim Ellingham</w:t>
            </w:r>
            <w:r w:rsidR="00FE2566" w:rsidRPr="00FE2566">
              <w:rPr>
                <w:rFonts w:ascii="Poppins" w:eastAsia="Arial" w:hAnsi="Poppins" w:cs="Poppins"/>
              </w:rPr>
              <w:t xml:space="preserve"> / </w:t>
            </w:r>
            <w:r w:rsidR="00FE2566" w:rsidRPr="00FE2566">
              <w:rPr>
                <w:rFonts w:ascii="Poppins" w:eastAsia="Arial" w:hAnsi="Poppins" w:cs="Poppins"/>
              </w:rPr>
              <w:t>Andrew Allan</w:t>
            </w:r>
          </w:p>
        </w:tc>
        <w:tc>
          <w:tcPr>
            <w:cnfStyle w:val="000010000000" w:firstRow="0" w:lastRow="0" w:firstColumn="0" w:lastColumn="0" w:oddVBand="1" w:evenVBand="0" w:oddHBand="0" w:evenHBand="0" w:firstRowFirstColumn="0" w:firstRowLastColumn="0" w:lastRowFirstColumn="0" w:lastRowLastColumn="0"/>
            <w:tcW w:w="4895" w:type="dxa"/>
          </w:tcPr>
          <w:p w14:paraId="6A8E2B41" w14:textId="77777777" w:rsidR="009C24DE" w:rsidRPr="005D47BF" w:rsidRDefault="009C24DE" w:rsidP="009C24DE">
            <w:pPr>
              <w:rPr>
                <w:rFonts w:ascii="Poppins" w:eastAsia="Arial" w:hAnsi="Poppins" w:cs="Poppins"/>
                <w:b/>
                <w:i/>
              </w:rPr>
            </w:pPr>
          </w:p>
        </w:tc>
      </w:tr>
      <w:tr w:rsidR="00E5138D" w:rsidRPr="005D47BF" w14:paraId="5AC0E511" w14:textId="77777777" w:rsidTr="00ED3329">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5188" w:type="dxa"/>
          </w:tcPr>
          <w:p w14:paraId="638E44BE" w14:textId="77777777" w:rsidR="00E5138D" w:rsidRPr="00FE2566" w:rsidRDefault="00E5138D" w:rsidP="00FE2566">
            <w:pPr>
              <w:spacing w:after="120" w:line="240" w:lineRule="auto"/>
              <w:rPr>
                <w:rFonts w:ascii="Poppins" w:eastAsia="Arial" w:hAnsi="Poppins" w:cs="Poppins"/>
              </w:rPr>
            </w:pPr>
            <w:r w:rsidRPr="005D47BF">
              <w:rPr>
                <w:rFonts w:ascii="Poppins" w:eastAsia="Arial" w:hAnsi="Poppins" w:cs="Poppins"/>
              </w:rPr>
              <w:t>WACM?</w:t>
            </w:r>
          </w:p>
        </w:tc>
        <w:tc>
          <w:tcPr>
            <w:cnfStyle w:val="000010000000" w:firstRow="0" w:lastRow="0" w:firstColumn="0" w:lastColumn="0" w:oddVBand="1" w:evenVBand="0" w:oddHBand="0" w:evenHBand="0" w:firstRowFirstColumn="0" w:firstRowLastColumn="0" w:lastRowFirstColumn="0" w:lastRowLastColumn="0"/>
            <w:tcW w:w="4895" w:type="dxa"/>
          </w:tcPr>
          <w:p w14:paraId="63F0140C" w14:textId="77777777" w:rsidR="00E5138D" w:rsidRPr="005D47BF" w:rsidRDefault="00E5138D" w:rsidP="007611C2">
            <w:pPr>
              <w:rPr>
                <w:rFonts w:ascii="Poppins" w:eastAsia="Arial" w:hAnsi="Poppins" w:cs="Poppins"/>
                <w:b/>
                <w:i/>
              </w:rPr>
            </w:pPr>
          </w:p>
        </w:tc>
      </w:tr>
    </w:tbl>
    <w:p w14:paraId="35209B23" w14:textId="77777777" w:rsidR="0044200E" w:rsidRPr="005D47BF" w:rsidRDefault="0044200E" w:rsidP="0044200E">
      <w:pPr>
        <w:spacing w:after="120" w:line="240" w:lineRule="auto"/>
        <w:rPr>
          <w:rFonts w:ascii="Poppins" w:eastAsia="Times New Roman" w:hAnsi="Poppins" w:cs="Poppins"/>
          <w:b/>
          <w:bCs/>
          <w:color w:val="D43900"/>
          <w:sz w:val="28"/>
          <w:szCs w:val="26"/>
        </w:rPr>
      </w:pPr>
    </w:p>
    <w:p w14:paraId="3EEC5F03" w14:textId="77777777" w:rsidR="0044200E" w:rsidRPr="005D47BF" w:rsidRDefault="0044200E" w:rsidP="0044200E">
      <w:pPr>
        <w:spacing w:after="120" w:line="240" w:lineRule="auto"/>
        <w:rPr>
          <w:rFonts w:ascii="Poppins" w:eastAsia="Times New Roman" w:hAnsi="Poppins" w:cs="Poppins"/>
          <w:b/>
          <w:bCs/>
          <w:color w:val="3F0731" w:themeColor="text2"/>
        </w:rPr>
      </w:pPr>
      <w:r w:rsidRPr="005D47BF">
        <w:rPr>
          <w:rFonts w:ascii="Poppins" w:eastAsia="Times New Roman" w:hAnsi="Poppins" w:cs="Poppins"/>
          <w:b/>
          <w:bCs/>
          <w:color w:val="3F0731" w:themeColor="text2"/>
        </w:rPr>
        <w:t>Stage 2a – Assessment against objectives</w:t>
      </w:r>
    </w:p>
    <w:p w14:paraId="0D05D301" w14:textId="77777777" w:rsidR="0044200E" w:rsidRPr="005D47BF" w:rsidRDefault="0044200E" w:rsidP="0044200E">
      <w:pPr>
        <w:spacing w:after="120" w:line="240" w:lineRule="auto"/>
        <w:rPr>
          <w:rFonts w:ascii="Poppins" w:eastAsia="Arial" w:hAnsi="Poppins" w:cs="Poppins"/>
        </w:rPr>
      </w:pPr>
      <w:r w:rsidRPr="005D47BF">
        <w:rPr>
          <w:rFonts w:ascii="Poppins" w:eastAsia="Arial" w:hAnsi="Poppins" w:cs="Poppins"/>
        </w:rPr>
        <w:t xml:space="preserve">To assess the original and WACMs against the CUSC objectives compared to the baseline (the current CUSC). </w:t>
      </w:r>
    </w:p>
    <w:p w14:paraId="337C89D5" w14:textId="77777777" w:rsidR="0044200E" w:rsidRPr="005D47BF" w:rsidRDefault="0044200E" w:rsidP="0044200E">
      <w:pPr>
        <w:spacing w:after="120" w:line="240" w:lineRule="auto"/>
        <w:rPr>
          <w:rFonts w:ascii="Poppins" w:eastAsia="Arial" w:hAnsi="Poppins" w:cs="Poppins"/>
        </w:rPr>
      </w:pPr>
      <w:r w:rsidRPr="005D47BF">
        <w:rPr>
          <w:rFonts w:ascii="Poppins" w:eastAsia="Arial" w:hAnsi="Poppins" w:cs="Poppins"/>
        </w:rPr>
        <w:t>You will also be asked to provide a statement to be added to the Workgroup Report alongside your vote to assist the reader in understanding the rationale for your vote.</w:t>
      </w:r>
    </w:p>
    <w:p w14:paraId="4BC07A42" w14:textId="77777777" w:rsidR="0044200E" w:rsidRPr="005D47BF" w:rsidRDefault="0044200E" w:rsidP="0044200E">
      <w:pPr>
        <w:spacing w:after="120" w:line="240" w:lineRule="auto"/>
        <w:rPr>
          <w:rFonts w:ascii="Poppins" w:eastAsia="Arial" w:hAnsi="Poppins" w:cs="Poppins"/>
        </w:rPr>
      </w:pPr>
    </w:p>
    <w:p w14:paraId="60AC8959" w14:textId="07C559CB" w:rsidR="00D80362" w:rsidRPr="005D47BF" w:rsidRDefault="00D80362" w:rsidP="0044200E">
      <w:pPr>
        <w:spacing w:after="120" w:line="240" w:lineRule="auto"/>
        <w:rPr>
          <w:rFonts w:ascii="Poppins" w:eastAsia="Arial" w:hAnsi="Poppins" w:cs="Poppins"/>
        </w:rPr>
      </w:pPr>
      <w:r w:rsidRPr="005D47BF">
        <w:rPr>
          <w:rFonts w:ascii="Poppins" w:eastAsia="Arial" w:hAnsi="Poppins" w:cs="Poppins"/>
        </w:rPr>
        <w:t>ACO = Applicable CUSC Objective</w:t>
      </w:r>
    </w:p>
    <w:tbl>
      <w:tblPr>
        <w:tblStyle w:val="GridTable4-Accent1"/>
        <w:tblpPr w:leftFromText="180" w:rightFromText="180" w:vertAnchor="text" w:horzAnchor="margin" w:tblpY="93"/>
        <w:tblW w:w="9736"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ayout w:type="fixed"/>
        <w:tblLook w:val="06A0" w:firstRow="1" w:lastRow="0" w:firstColumn="1" w:lastColumn="0" w:noHBand="1" w:noVBand="1"/>
      </w:tblPr>
      <w:tblGrid>
        <w:gridCol w:w="1555"/>
        <w:gridCol w:w="1290"/>
        <w:gridCol w:w="1352"/>
        <w:gridCol w:w="1352"/>
        <w:gridCol w:w="1352"/>
        <w:gridCol w:w="1352"/>
        <w:gridCol w:w="1483"/>
      </w:tblGrid>
      <w:tr w:rsidR="00D80362" w:rsidRPr="005D47BF" w14:paraId="59D8C90F" w14:textId="77777777" w:rsidTr="00F963B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55" w:type="dxa"/>
            <w:shd w:val="clear" w:color="auto" w:fill="650B4E" w:themeFill="text2" w:themeFillTint="E6"/>
          </w:tcPr>
          <w:p w14:paraId="01BB0FDB" w14:textId="77777777" w:rsidR="00D80362" w:rsidRPr="005D47BF" w:rsidRDefault="00D80362" w:rsidP="00D80362">
            <w:pPr>
              <w:rPr>
                <w:rFonts w:ascii="Poppins" w:eastAsia="Arial" w:hAnsi="Poppins" w:cs="Poppins"/>
                <w:b w:val="0"/>
                <w:bCs w:val="0"/>
                <w:color w:val="FFFFFF"/>
              </w:rPr>
            </w:pPr>
            <w:r w:rsidRPr="005D47BF">
              <w:rPr>
                <w:rFonts w:ascii="Poppins" w:eastAsia="Arial" w:hAnsi="Poppins" w:cs="Poppins"/>
                <w:color w:val="FFFFFF"/>
              </w:rPr>
              <w:t>Workgroup Member</w:t>
            </w:r>
          </w:p>
        </w:tc>
        <w:tc>
          <w:tcPr>
            <w:tcW w:w="1290" w:type="dxa"/>
            <w:shd w:val="clear" w:color="auto" w:fill="650B4E" w:themeFill="text2" w:themeFillTint="E6"/>
          </w:tcPr>
          <w:p w14:paraId="005C0274" w14:textId="6B15B43F" w:rsidR="00D80362" w:rsidRPr="005D47BF" w:rsidRDefault="00D80362" w:rsidP="00D80362">
            <w:pPr>
              <w:cnfStyle w:val="100000000000" w:firstRow="1" w:lastRow="0" w:firstColumn="0" w:lastColumn="0" w:oddVBand="0" w:evenVBand="0" w:oddHBand="0" w:evenHBand="0" w:firstRowFirstColumn="0" w:firstRowLastColumn="0" w:lastRowFirstColumn="0" w:lastRowLastColumn="0"/>
              <w:rPr>
                <w:rFonts w:ascii="Poppins" w:eastAsia="Arial" w:hAnsi="Poppins" w:cs="Poppins"/>
                <w:b w:val="0"/>
                <w:bCs w:val="0"/>
                <w:color w:val="FFFFFF"/>
              </w:rPr>
            </w:pPr>
            <w:r w:rsidRPr="005D47BF">
              <w:rPr>
                <w:rFonts w:ascii="Poppins" w:eastAsia="Arial" w:hAnsi="Poppins" w:cs="Poppins"/>
                <w:color w:val="FFFFFF"/>
              </w:rPr>
              <w:t>Better facilitates ACO (</w:t>
            </w:r>
            <w:proofErr w:type="spellStart"/>
            <w:r w:rsidR="00385B3C">
              <w:rPr>
                <w:rFonts w:ascii="Poppins" w:eastAsia="Arial" w:hAnsi="Poppins" w:cs="Poppins"/>
                <w:color w:val="FFFFFF"/>
              </w:rPr>
              <w:t>i</w:t>
            </w:r>
            <w:proofErr w:type="spellEnd"/>
            <w:r w:rsidRPr="005D47BF">
              <w:rPr>
                <w:rFonts w:ascii="Poppins" w:eastAsia="Arial" w:hAnsi="Poppins" w:cs="Poppins"/>
                <w:color w:val="FFFFFF"/>
              </w:rPr>
              <w:t>)</w:t>
            </w:r>
          </w:p>
        </w:tc>
        <w:tc>
          <w:tcPr>
            <w:tcW w:w="1352" w:type="dxa"/>
            <w:shd w:val="clear" w:color="auto" w:fill="650B4E" w:themeFill="text2" w:themeFillTint="E6"/>
          </w:tcPr>
          <w:p w14:paraId="64D6D0F7" w14:textId="7106A292" w:rsidR="00D80362" w:rsidRPr="005D47BF" w:rsidRDefault="00D80362" w:rsidP="00D80362">
            <w:pPr>
              <w:cnfStyle w:val="100000000000" w:firstRow="1" w:lastRow="0" w:firstColumn="0" w:lastColumn="0" w:oddVBand="0" w:evenVBand="0" w:oddHBand="0" w:evenHBand="0" w:firstRowFirstColumn="0" w:firstRowLastColumn="0" w:lastRowFirstColumn="0" w:lastRowLastColumn="0"/>
              <w:rPr>
                <w:rFonts w:ascii="Poppins" w:eastAsia="Arial" w:hAnsi="Poppins" w:cs="Poppins"/>
                <w:b w:val="0"/>
                <w:bCs w:val="0"/>
                <w:color w:val="FFFFFF"/>
              </w:rPr>
            </w:pPr>
            <w:r w:rsidRPr="005D47BF">
              <w:rPr>
                <w:rFonts w:ascii="Poppins" w:eastAsia="Arial" w:hAnsi="Poppins" w:cs="Poppins"/>
                <w:color w:val="FFFFFF"/>
              </w:rPr>
              <w:t>Better facilitates ACO (</w:t>
            </w:r>
            <w:r w:rsidR="00385B3C">
              <w:rPr>
                <w:rFonts w:ascii="Poppins" w:eastAsia="Arial" w:hAnsi="Poppins" w:cs="Poppins"/>
                <w:color w:val="FFFFFF"/>
              </w:rPr>
              <w:t>ii</w:t>
            </w:r>
            <w:r w:rsidRPr="005D47BF">
              <w:rPr>
                <w:rFonts w:ascii="Poppins" w:eastAsia="Arial" w:hAnsi="Poppins" w:cs="Poppins"/>
                <w:color w:val="FFFFFF"/>
              </w:rPr>
              <w:t>)</w:t>
            </w:r>
          </w:p>
        </w:tc>
        <w:tc>
          <w:tcPr>
            <w:tcW w:w="1352" w:type="dxa"/>
            <w:shd w:val="clear" w:color="auto" w:fill="650B4E" w:themeFill="text2" w:themeFillTint="E6"/>
          </w:tcPr>
          <w:p w14:paraId="201B86BE" w14:textId="553CAF11" w:rsidR="00D80362" w:rsidRPr="005D47BF" w:rsidRDefault="00D80362" w:rsidP="00D80362">
            <w:pPr>
              <w:cnfStyle w:val="100000000000" w:firstRow="1" w:lastRow="0" w:firstColumn="0" w:lastColumn="0" w:oddVBand="0" w:evenVBand="0" w:oddHBand="0" w:evenHBand="0" w:firstRowFirstColumn="0" w:firstRowLastColumn="0" w:lastRowFirstColumn="0" w:lastRowLastColumn="0"/>
              <w:rPr>
                <w:rFonts w:ascii="Poppins" w:eastAsia="Arial" w:hAnsi="Poppins" w:cs="Poppins"/>
                <w:b w:val="0"/>
                <w:bCs w:val="0"/>
                <w:color w:val="FFFFFF"/>
              </w:rPr>
            </w:pPr>
            <w:r w:rsidRPr="005D47BF">
              <w:rPr>
                <w:rFonts w:ascii="Poppins" w:eastAsia="Arial" w:hAnsi="Poppins" w:cs="Poppins"/>
                <w:color w:val="FFFFFF"/>
              </w:rPr>
              <w:t>Better facilitates ACO (</w:t>
            </w:r>
            <w:r w:rsidR="00385B3C">
              <w:rPr>
                <w:rFonts w:ascii="Poppins" w:eastAsia="Arial" w:hAnsi="Poppins" w:cs="Poppins"/>
                <w:color w:val="FFFFFF"/>
              </w:rPr>
              <w:t>iii</w:t>
            </w:r>
            <w:r w:rsidRPr="005D47BF">
              <w:rPr>
                <w:rFonts w:ascii="Poppins" w:eastAsia="Arial" w:hAnsi="Poppins" w:cs="Poppins"/>
                <w:color w:val="FFFFFF"/>
              </w:rPr>
              <w:t>)</w:t>
            </w:r>
          </w:p>
        </w:tc>
        <w:tc>
          <w:tcPr>
            <w:tcW w:w="1352" w:type="dxa"/>
            <w:shd w:val="clear" w:color="auto" w:fill="650B4E" w:themeFill="text2" w:themeFillTint="E6"/>
          </w:tcPr>
          <w:p w14:paraId="5B0CE9A2" w14:textId="0A04BA93" w:rsidR="00D80362" w:rsidRPr="005D47BF" w:rsidRDefault="00D80362" w:rsidP="00D80362">
            <w:pPr>
              <w:ind w:right="-120"/>
              <w:cnfStyle w:val="100000000000" w:firstRow="1" w:lastRow="0" w:firstColumn="0" w:lastColumn="0" w:oddVBand="0" w:evenVBand="0" w:oddHBand="0" w:evenHBand="0" w:firstRowFirstColumn="0" w:firstRowLastColumn="0" w:lastRowFirstColumn="0" w:lastRowLastColumn="0"/>
              <w:rPr>
                <w:rFonts w:ascii="Poppins" w:eastAsia="Arial" w:hAnsi="Poppins" w:cs="Poppins"/>
                <w:b w:val="0"/>
                <w:bCs w:val="0"/>
                <w:color w:val="FFFFFF"/>
              </w:rPr>
            </w:pPr>
            <w:r w:rsidRPr="005D47BF">
              <w:rPr>
                <w:rFonts w:ascii="Poppins" w:eastAsia="Arial" w:hAnsi="Poppins" w:cs="Poppins"/>
                <w:color w:val="FFFFFF"/>
              </w:rPr>
              <w:t>Better facilitates ACO (</w:t>
            </w:r>
            <w:r w:rsidR="00385B3C">
              <w:rPr>
                <w:rFonts w:ascii="Poppins" w:eastAsia="Arial" w:hAnsi="Poppins" w:cs="Poppins"/>
                <w:color w:val="FFFFFF"/>
              </w:rPr>
              <w:t>iv</w:t>
            </w:r>
            <w:r w:rsidRPr="005D47BF">
              <w:rPr>
                <w:rFonts w:ascii="Poppins" w:eastAsia="Arial" w:hAnsi="Poppins" w:cs="Poppins"/>
                <w:color w:val="FFFFFF"/>
              </w:rPr>
              <w:t>)</w:t>
            </w:r>
          </w:p>
        </w:tc>
        <w:tc>
          <w:tcPr>
            <w:tcW w:w="1352" w:type="dxa"/>
            <w:shd w:val="clear" w:color="auto" w:fill="650B4E" w:themeFill="text2" w:themeFillTint="E6"/>
          </w:tcPr>
          <w:p w14:paraId="196BD80D" w14:textId="423BFC34" w:rsidR="00D80362" w:rsidRPr="005D47BF" w:rsidRDefault="00D80362" w:rsidP="00D80362">
            <w:pPr>
              <w:ind w:right="-120"/>
              <w:cnfStyle w:val="100000000000" w:firstRow="1" w:lastRow="0" w:firstColumn="0" w:lastColumn="0" w:oddVBand="0" w:evenVBand="0" w:oddHBand="0" w:evenHBand="0" w:firstRowFirstColumn="0" w:firstRowLastColumn="0" w:lastRowFirstColumn="0" w:lastRowLastColumn="0"/>
              <w:rPr>
                <w:rFonts w:ascii="Poppins" w:eastAsia="Arial" w:hAnsi="Poppins" w:cs="Poppins"/>
                <w:b w:val="0"/>
                <w:bCs w:val="0"/>
                <w:color w:val="FFFFFF"/>
              </w:rPr>
            </w:pPr>
            <w:r w:rsidRPr="005D47BF">
              <w:rPr>
                <w:rFonts w:ascii="Poppins" w:eastAsia="Arial" w:hAnsi="Poppins" w:cs="Poppins"/>
                <w:color w:val="FFFFFF"/>
              </w:rPr>
              <w:t>Better facilitates ACO (</w:t>
            </w:r>
            <w:r w:rsidR="00385B3C">
              <w:rPr>
                <w:rFonts w:ascii="Poppins" w:eastAsia="Arial" w:hAnsi="Poppins" w:cs="Poppins"/>
                <w:color w:val="FFFFFF"/>
              </w:rPr>
              <w:t>v</w:t>
            </w:r>
            <w:r w:rsidRPr="005D47BF">
              <w:rPr>
                <w:rFonts w:ascii="Poppins" w:eastAsia="Arial" w:hAnsi="Poppins" w:cs="Poppins"/>
                <w:color w:val="FFFFFF"/>
              </w:rPr>
              <w:t>)</w:t>
            </w:r>
          </w:p>
        </w:tc>
        <w:tc>
          <w:tcPr>
            <w:tcW w:w="1483" w:type="dxa"/>
            <w:shd w:val="clear" w:color="auto" w:fill="650B4E" w:themeFill="text2" w:themeFillTint="E6"/>
          </w:tcPr>
          <w:p w14:paraId="594C2949" w14:textId="77777777" w:rsidR="00D80362" w:rsidRPr="005D47BF" w:rsidRDefault="00D80362" w:rsidP="00D80362">
            <w:pPr>
              <w:cnfStyle w:val="100000000000" w:firstRow="1" w:lastRow="0" w:firstColumn="0" w:lastColumn="0" w:oddVBand="0" w:evenVBand="0" w:oddHBand="0" w:evenHBand="0" w:firstRowFirstColumn="0" w:firstRowLastColumn="0" w:lastRowFirstColumn="0" w:lastRowLastColumn="0"/>
              <w:rPr>
                <w:rFonts w:ascii="Poppins" w:eastAsia="Arial" w:hAnsi="Poppins" w:cs="Poppins"/>
                <w:b w:val="0"/>
                <w:color w:val="FFFFFF"/>
              </w:rPr>
            </w:pPr>
            <w:r w:rsidRPr="005D47BF">
              <w:rPr>
                <w:rFonts w:ascii="Poppins" w:eastAsia="Arial" w:hAnsi="Poppins" w:cs="Poppins"/>
                <w:color w:val="FFFFFF"/>
              </w:rPr>
              <w:t>Overall (Y/N)</w:t>
            </w:r>
          </w:p>
        </w:tc>
      </w:tr>
      <w:tr w:rsidR="00D80362" w:rsidRPr="005D47BF" w14:paraId="247BFDF3" w14:textId="77777777" w:rsidTr="00F963BE">
        <w:trPr>
          <w:trHeight w:val="300"/>
        </w:trPr>
        <w:tc>
          <w:tcPr>
            <w:cnfStyle w:val="001000000000" w:firstRow="0" w:lastRow="0" w:firstColumn="1" w:lastColumn="0" w:oddVBand="0" w:evenVBand="0" w:oddHBand="0" w:evenHBand="0" w:firstRowFirstColumn="0" w:firstRowLastColumn="0" w:lastRowFirstColumn="0" w:lastRowLastColumn="0"/>
            <w:tcW w:w="1555" w:type="dxa"/>
          </w:tcPr>
          <w:p w14:paraId="6CA621BC" w14:textId="77777777" w:rsidR="00D80362" w:rsidRPr="005D47BF" w:rsidRDefault="00D80362" w:rsidP="00D80362">
            <w:pPr>
              <w:spacing w:after="120" w:line="240" w:lineRule="auto"/>
              <w:rPr>
                <w:rFonts w:ascii="Poppins" w:eastAsia="Arial" w:hAnsi="Poppins" w:cs="Poppins"/>
                <w:color w:val="454546"/>
              </w:rPr>
            </w:pPr>
          </w:p>
        </w:tc>
        <w:tc>
          <w:tcPr>
            <w:tcW w:w="8181" w:type="dxa"/>
            <w:gridSpan w:val="6"/>
          </w:tcPr>
          <w:p w14:paraId="3C69089B" w14:textId="77777777" w:rsidR="00D80362" w:rsidRPr="005D47BF" w:rsidRDefault="00D80362" w:rsidP="00D80362">
            <w:pPr>
              <w:spacing w:after="120" w:line="240" w:lineRule="auto"/>
              <w:cnfStyle w:val="000000000000" w:firstRow="0" w:lastRow="0" w:firstColumn="0" w:lastColumn="0" w:oddVBand="0" w:evenVBand="0" w:oddHBand="0" w:evenHBand="0" w:firstRowFirstColumn="0" w:firstRowLastColumn="0" w:lastRowFirstColumn="0" w:lastRowLastColumn="0"/>
              <w:rPr>
                <w:rFonts w:ascii="Poppins" w:eastAsia="Arial" w:hAnsi="Poppins" w:cs="Poppins"/>
                <w:color w:val="454546"/>
              </w:rPr>
            </w:pPr>
            <w:r w:rsidRPr="005D47BF">
              <w:rPr>
                <w:rFonts w:ascii="Poppins" w:eastAsia="Arial" w:hAnsi="Poppins" w:cs="Poppins"/>
                <w:color w:val="454546"/>
              </w:rPr>
              <w:t>Name – Company</w:t>
            </w:r>
          </w:p>
        </w:tc>
      </w:tr>
      <w:tr w:rsidR="00D80362" w:rsidRPr="005D47BF" w14:paraId="08B00A7A" w14:textId="77777777" w:rsidTr="00F963BE">
        <w:trPr>
          <w:trHeight w:val="300"/>
        </w:trPr>
        <w:tc>
          <w:tcPr>
            <w:cnfStyle w:val="001000000000" w:firstRow="0" w:lastRow="0" w:firstColumn="1" w:lastColumn="0" w:oddVBand="0" w:evenVBand="0" w:oddHBand="0" w:evenHBand="0" w:firstRowFirstColumn="0" w:firstRowLastColumn="0" w:lastRowFirstColumn="0" w:lastRowLastColumn="0"/>
            <w:tcW w:w="1555" w:type="dxa"/>
          </w:tcPr>
          <w:p w14:paraId="43CA0C5F" w14:textId="77777777" w:rsidR="00D80362" w:rsidRPr="005D47BF" w:rsidRDefault="00D80362" w:rsidP="00D80362">
            <w:pPr>
              <w:spacing w:after="120" w:line="240" w:lineRule="auto"/>
              <w:rPr>
                <w:rFonts w:ascii="Poppins" w:eastAsia="Arial" w:hAnsi="Poppins" w:cs="Poppins"/>
                <w:b w:val="0"/>
                <w:i/>
                <w:color w:val="FFFFFF"/>
              </w:rPr>
            </w:pPr>
            <w:r w:rsidRPr="005D47BF">
              <w:rPr>
                <w:rFonts w:ascii="Poppins" w:eastAsia="Arial" w:hAnsi="Poppins" w:cs="Poppins"/>
                <w:color w:val="454546"/>
              </w:rPr>
              <w:t>Original</w:t>
            </w:r>
          </w:p>
        </w:tc>
        <w:tc>
          <w:tcPr>
            <w:tcW w:w="1290" w:type="dxa"/>
          </w:tcPr>
          <w:p w14:paraId="39498216" w14:textId="77777777" w:rsidR="00D80362" w:rsidRPr="005D47BF" w:rsidRDefault="00D80362" w:rsidP="00D80362">
            <w:pPr>
              <w:cnfStyle w:val="000000000000" w:firstRow="0" w:lastRow="0" w:firstColumn="0" w:lastColumn="0" w:oddVBand="0" w:evenVBand="0" w:oddHBand="0" w:evenHBand="0" w:firstRowFirstColumn="0" w:firstRowLastColumn="0" w:lastRowFirstColumn="0" w:lastRowLastColumn="0"/>
              <w:rPr>
                <w:rFonts w:ascii="Poppins" w:eastAsia="Arial" w:hAnsi="Poppins" w:cs="Poppins"/>
                <w:b/>
                <w:i/>
              </w:rPr>
            </w:pPr>
          </w:p>
        </w:tc>
        <w:tc>
          <w:tcPr>
            <w:tcW w:w="1352" w:type="dxa"/>
          </w:tcPr>
          <w:p w14:paraId="54105D35" w14:textId="77777777" w:rsidR="00D80362" w:rsidRPr="005D47BF" w:rsidRDefault="00D80362" w:rsidP="00D80362">
            <w:pPr>
              <w:cnfStyle w:val="000000000000" w:firstRow="0" w:lastRow="0" w:firstColumn="0" w:lastColumn="0" w:oddVBand="0" w:evenVBand="0" w:oddHBand="0" w:evenHBand="0" w:firstRowFirstColumn="0" w:firstRowLastColumn="0" w:lastRowFirstColumn="0" w:lastRowLastColumn="0"/>
              <w:rPr>
                <w:rFonts w:ascii="Poppins" w:eastAsia="Arial" w:hAnsi="Poppins" w:cs="Poppins"/>
                <w:b/>
                <w:i/>
              </w:rPr>
            </w:pPr>
          </w:p>
        </w:tc>
        <w:tc>
          <w:tcPr>
            <w:tcW w:w="1352" w:type="dxa"/>
          </w:tcPr>
          <w:p w14:paraId="12D4A495" w14:textId="77777777" w:rsidR="00D80362" w:rsidRPr="005D47BF" w:rsidRDefault="00D80362" w:rsidP="00D80362">
            <w:pPr>
              <w:cnfStyle w:val="000000000000" w:firstRow="0" w:lastRow="0" w:firstColumn="0" w:lastColumn="0" w:oddVBand="0" w:evenVBand="0" w:oddHBand="0" w:evenHBand="0" w:firstRowFirstColumn="0" w:firstRowLastColumn="0" w:lastRowFirstColumn="0" w:lastRowLastColumn="0"/>
              <w:rPr>
                <w:rFonts w:ascii="Poppins" w:eastAsia="Arial" w:hAnsi="Poppins" w:cs="Poppins"/>
                <w:b/>
                <w:i/>
              </w:rPr>
            </w:pPr>
          </w:p>
        </w:tc>
        <w:tc>
          <w:tcPr>
            <w:tcW w:w="1352" w:type="dxa"/>
          </w:tcPr>
          <w:p w14:paraId="02BA91F1" w14:textId="77777777" w:rsidR="00D80362" w:rsidRPr="005D47BF" w:rsidRDefault="00D80362" w:rsidP="00D80362">
            <w:pPr>
              <w:cnfStyle w:val="000000000000" w:firstRow="0" w:lastRow="0" w:firstColumn="0" w:lastColumn="0" w:oddVBand="0" w:evenVBand="0" w:oddHBand="0" w:evenHBand="0" w:firstRowFirstColumn="0" w:firstRowLastColumn="0" w:lastRowFirstColumn="0" w:lastRowLastColumn="0"/>
              <w:rPr>
                <w:rFonts w:ascii="Poppins" w:eastAsia="Arial" w:hAnsi="Poppins" w:cs="Poppins"/>
                <w:b/>
                <w:i/>
              </w:rPr>
            </w:pPr>
          </w:p>
        </w:tc>
        <w:tc>
          <w:tcPr>
            <w:tcW w:w="1352" w:type="dxa"/>
          </w:tcPr>
          <w:p w14:paraId="4A7D8BAA" w14:textId="77777777" w:rsidR="00D80362" w:rsidRPr="005D47BF" w:rsidRDefault="00D80362" w:rsidP="00D80362">
            <w:pPr>
              <w:cnfStyle w:val="000000000000" w:firstRow="0" w:lastRow="0" w:firstColumn="0" w:lastColumn="0" w:oddVBand="0" w:evenVBand="0" w:oddHBand="0" w:evenHBand="0" w:firstRowFirstColumn="0" w:firstRowLastColumn="0" w:lastRowFirstColumn="0" w:lastRowLastColumn="0"/>
              <w:rPr>
                <w:rFonts w:ascii="Poppins" w:eastAsia="Arial" w:hAnsi="Poppins" w:cs="Poppins"/>
                <w:b/>
                <w:i/>
              </w:rPr>
            </w:pPr>
          </w:p>
        </w:tc>
        <w:tc>
          <w:tcPr>
            <w:tcW w:w="1483" w:type="dxa"/>
          </w:tcPr>
          <w:p w14:paraId="4D63CCAE" w14:textId="77777777" w:rsidR="00D80362" w:rsidRPr="005D47BF" w:rsidRDefault="00D80362" w:rsidP="00D80362">
            <w:pPr>
              <w:cnfStyle w:val="000000000000" w:firstRow="0" w:lastRow="0" w:firstColumn="0" w:lastColumn="0" w:oddVBand="0" w:evenVBand="0" w:oddHBand="0" w:evenHBand="0" w:firstRowFirstColumn="0" w:firstRowLastColumn="0" w:lastRowFirstColumn="0" w:lastRowLastColumn="0"/>
              <w:rPr>
                <w:rFonts w:ascii="Poppins" w:eastAsia="Arial" w:hAnsi="Poppins" w:cs="Poppins"/>
                <w:b/>
                <w:i/>
              </w:rPr>
            </w:pPr>
          </w:p>
        </w:tc>
      </w:tr>
      <w:tr w:rsidR="00D80362" w:rsidRPr="005D47BF" w14:paraId="73CD92C2" w14:textId="77777777" w:rsidTr="00F963BE">
        <w:trPr>
          <w:trHeight w:val="300"/>
        </w:trPr>
        <w:tc>
          <w:tcPr>
            <w:cnfStyle w:val="001000000000" w:firstRow="0" w:lastRow="0" w:firstColumn="1" w:lastColumn="0" w:oddVBand="0" w:evenVBand="0" w:oddHBand="0" w:evenHBand="0" w:firstRowFirstColumn="0" w:firstRowLastColumn="0" w:lastRowFirstColumn="0" w:lastRowLastColumn="0"/>
            <w:tcW w:w="1555" w:type="dxa"/>
          </w:tcPr>
          <w:p w14:paraId="648EA6EF" w14:textId="77777777" w:rsidR="00D80362" w:rsidRPr="005D47BF" w:rsidRDefault="00D80362" w:rsidP="00D80362">
            <w:pPr>
              <w:spacing w:after="120" w:line="240" w:lineRule="auto"/>
              <w:rPr>
                <w:rFonts w:ascii="Poppins" w:eastAsia="Arial" w:hAnsi="Poppins" w:cs="Poppins"/>
                <w:color w:val="FFFFFF"/>
              </w:rPr>
            </w:pPr>
            <w:r w:rsidRPr="005D47BF">
              <w:rPr>
                <w:rFonts w:ascii="Poppins" w:eastAsia="Arial" w:hAnsi="Poppins" w:cs="Poppins"/>
                <w:color w:val="454546"/>
              </w:rPr>
              <w:t>WACM 1</w:t>
            </w:r>
          </w:p>
        </w:tc>
        <w:tc>
          <w:tcPr>
            <w:tcW w:w="1290" w:type="dxa"/>
          </w:tcPr>
          <w:p w14:paraId="4FA71D01" w14:textId="77777777" w:rsidR="00D80362" w:rsidRPr="005D47BF" w:rsidRDefault="00D80362" w:rsidP="00D80362">
            <w:pPr>
              <w:cnfStyle w:val="000000000000" w:firstRow="0" w:lastRow="0" w:firstColumn="0" w:lastColumn="0" w:oddVBand="0" w:evenVBand="0" w:oddHBand="0" w:evenHBand="0" w:firstRowFirstColumn="0" w:firstRowLastColumn="0" w:lastRowFirstColumn="0" w:lastRowLastColumn="0"/>
              <w:rPr>
                <w:rFonts w:ascii="Poppins" w:eastAsia="Arial" w:hAnsi="Poppins" w:cs="Poppins"/>
                <w:b/>
                <w:i/>
              </w:rPr>
            </w:pPr>
          </w:p>
        </w:tc>
        <w:tc>
          <w:tcPr>
            <w:tcW w:w="1352" w:type="dxa"/>
          </w:tcPr>
          <w:p w14:paraId="591084B5" w14:textId="77777777" w:rsidR="00D80362" w:rsidRPr="005D47BF" w:rsidRDefault="00D80362" w:rsidP="00D80362">
            <w:pPr>
              <w:cnfStyle w:val="000000000000" w:firstRow="0" w:lastRow="0" w:firstColumn="0" w:lastColumn="0" w:oddVBand="0" w:evenVBand="0" w:oddHBand="0" w:evenHBand="0" w:firstRowFirstColumn="0" w:firstRowLastColumn="0" w:lastRowFirstColumn="0" w:lastRowLastColumn="0"/>
              <w:rPr>
                <w:rFonts w:ascii="Poppins" w:eastAsia="Arial" w:hAnsi="Poppins" w:cs="Poppins"/>
                <w:b/>
                <w:i/>
              </w:rPr>
            </w:pPr>
          </w:p>
        </w:tc>
        <w:tc>
          <w:tcPr>
            <w:tcW w:w="1352" w:type="dxa"/>
          </w:tcPr>
          <w:p w14:paraId="69BFE952" w14:textId="77777777" w:rsidR="00D80362" w:rsidRPr="005D47BF" w:rsidRDefault="00D80362" w:rsidP="00D80362">
            <w:pPr>
              <w:cnfStyle w:val="000000000000" w:firstRow="0" w:lastRow="0" w:firstColumn="0" w:lastColumn="0" w:oddVBand="0" w:evenVBand="0" w:oddHBand="0" w:evenHBand="0" w:firstRowFirstColumn="0" w:firstRowLastColumn="0" w:lastRowFirstColumn="0" w:lastRowLastColumn="0"/>
              <w:rPr>
                <w:rFonts w:ascii="Poppins" w:eastAsia="Arial" w:hAnsi="Poppins" w:cs="Poppins"/>
                <w:b/>
                <w:i/>
              </w:rPr>
            </w:pPr>
          </w:p>
        </w:tc>
        <w:tc>
          <w:tcPr>
            <w:tcW w:w="1352" w:type="dxa"/>
          </w:tcPr>
          <w:p w14:paraId="0266D944" w14:textId="77777777" w:rsidR="00D80362" w:rsidRPr="005D47BF" w:rsidRDefault="00D80362" w:rsidP="00D80362">
            <w:pPr>
              <w:cnfStyle w:val="000000000000" w:firstRow="0" w:lastRow="0" w:firstColumn="0" w:lastColumn="0" w:oddVBand="0" w:evenVBand="0" w:oddHBand="0" w:evenHBand="0" w:firstRowFirstColumn="0" w:firstRowLastColumn="0" w:lastRowFirstColumn="0" w:lastRowLastColumn="0"/>
              <w:rPr>
                <w:rFonts w:ascii="Poppins" w:eastAsia="Arial" w:hAnsi="Poppins" w:cs="Poppins"/>
                <w:b/>
                <w:i/>
              </w:rPr>
            </w:pPr>
          </w:p>
        </w:tc>
        <w:tc>
          <w:tcPr>
            <w:tcW w:w="1352" w:type="dxa"/>
          </w:tcPr>
          <w:p w14:paraId="3EA9BD73" w14:textId="77777777" w:rsidR="00D80362" w:rsidRPr="005D47BF" w:rsidRDefault="00D80362" w:rsidP="00D80362">
            <w:pPr>
              <w:cnfStyle w:val="000000000000" w:firstRow="0" w:lastRow="0" w:firstColumn="0" w:lastColumn="0" w:oddVBand="0" w:evenVBand="0" w:oddHBand="0" w:evenHBand="0" w:firstRowFirstColumn="0" w:firstRowLastColumn="0" w:lastRowFirstColumn="0" w:lastRowLastColumn="0"/>
              <w:rPr>
                <w:rFonts w:ascii="Poppins" w:eastAsia="Arial" w:hAnsi="Poppins" w:cs="Poppins"/>
                <w:b/>
                <w:i/>
              </w:rPr>
            </w:pPr>
          </w:p>
        </w:tc>
        <w:tc>
          <w:tcPr>
            <w:tcW w:w="1483" w:type="dxa"/>
          </w:tcPr>
          <w:p w14:paraId="10D5C404" w14:textId="77777777" w:rsidR="00D80362" w:rsidRPr="005D47BF" w:rsidRDefault="00D80362" w:rsidP="00D80362">
            <w:pPr>
              <w:cnfStyle w:val="000000000000" w:firstRow="0" w:lastRow="0" w:firstColumn="0" w:lastColumn="0" w:oddVBand="0" w:evenVBand="0" w:oddHBand="0" w:evenHBand="0" w:firstRowFirstColumn="0" w:firstRowLastColumn="0" w:lastRowFirstColumn="0" w:lastRowLastColumn="0"/>
              <w:rPr>
                <w:rFonts w:ascii="Poppins" w:eastAsia="Arial" w:hAnsi="Poppins" w:cs="Poppins"/>
                <w:b/>
                <w:i/>
              </w:rPr>
            </w:pPr>
          </w:p>
        </w:tc>
      </w:tr>
      <w:tr w:rsidR="00D80362" w:rsidRPr="005D47BF" w14:paraId="722D4DFC" w14:textId="77777777" w:rsidTr="00F963BE">
        <w:trPr>
          <w:trHeight w:val="300"/>
        </w:trPr>
        <w:tc>
          <w:tcPr>
            <w:cnfStyle w:val="001000000000" w:firstRow="0" w:lastRow="0" w:firstColumn="1" w:lastColumn="0" w:oddVBand="0" w:evenVBand="0" w:oddHBand="0" w:evenHBand="0" w:firstRowFirstColumn="0" w:firstRowLastColumn="0" w:lastRowFirstColumn="0" w:lastRowLastColumn="0"/>
            <w:tcW w:w="1555" w:type="dxa"/>
          </w:tcPr>
          <w:p w14:paraId="30841D5B" w14:textId="77777777" w:rsidR="00D80362" w:rsidRPr="005D47BF" w:rsidRDefault="00D80362" w:rsidP="00D80362">
            <w:pPr>
              <w:spacing w:after="120" w:line="240" w:lineRule="auto"/>
              <w:rPr>
                <w:rFonts w:ascii="Poppins" w:eastAsia="Arial" w:hAnsi="Poppins" w:cs="Poppins"/>
                <w:color w:val="FFFFFF"/>
              </w:rPr>
            </w:pPr>
            <w:r w:rsidRPr="005D47BF">
              <w:rPr>
                <w:rFonts w:ascii="Poppins" w:eastAsia="Arial" w:hAnsi="Poppins" w:cs="Poppins"/>
                <w:color w:val="454546"/>
              </w:rPr>
              <w:t>WACM 2</w:t>
            </w:r>
          </w:p>
        </w:tc>
        <w:tc>
          <w:tcPr>
            <w:tcW w:w="1290" w:type="dxa"/>
          </w:tcPr>
          <w:p w14:paraId="5766EFB8" w14:textId="77777777" w:rsidR="00D80362" w:rsidRPr="005D47BF" w:rsidRDefault="00D80362" w:rsidP="00D80362">
            <w:pPr>
              <w:spacing w:after="120" w:line="240" w:lineRule="auto"/>
              <w:cnfStyle w:val="000000000000" w:firstRow="0" w:lastRow="0" w:firstColumn="0" w:lastColumn="0" w:oddVBand="0" w:evenVBand="0" w:oddHBand="0" w:evenHBand="0" w:firstRowFirstColumn="0" w:firstRowLastColumn="0" w:lastRowFirstColumn="0" w:lastRowLastColumn="0"/>
              <w:rPr>
                <w:rFonts w:ascii="Poppins" w:eastAsia="Arial" w:hAnsi="Poppins" w:cs="Poppins"/>
                <w:b/>
                <w:i/>
              </w:rPr>
            </w:pPr>
          </w:p>
        </w:tc>
        <w:tc>
          <w:tcPr>
            <w:tcW w:w="1352" w:type="dxa"/>
          </w:tcPr>
          <w:p w14:paraId="23074082" w14:textId="77777777" w:rsidR="00D80362" w:rsidRPr="005D47BF" w:rsidRDefault="00D80362" w:rsidP="00D80362">
            <w:pPr>
              <w:cnfStyle w:val="000000000000" w:firstRow="0" w:lastRow="0" w:firstColumn="0" w:lastColumn="0" w:oddVBand="0" w:evenVBand="0" w:oddHBand="0" w:evenHBand="0" w:firstRowFirstColumn="0" w:firstRowLastColumn="0" w:lastRowFirstColumn="0" w:lastRowLastColumn="0"/>
              <w:rPr>
                <w:rFonts w:ascii="Poppins" w:eastAsia="Arial" w:hAnsi="Poppins" w:cs="Poppins"/>
                <w:b/>
                <w:i/>
              </w:rPr>
            </w:pPr>
          </w:p>
        </w:tc>
        <w:tc>
          <w:tcPr>
            <w:tcW w:w="1352" w:type="dxa"/>
          </w:tcPr>
          <w:p w14:paraId="68428CD2" w14:textId="77777777" w:rsidR="00D80362" w:rsidRPr="005D47BF" w:rsidRDefault="00D80362" w:rsidP="00D80362">
            <w:pPr>
              <w:cnfStyle w:val="000000000000" w:firstRow="0" w:lastRow="0" w:firstColumn="0" w:lastColumn="0" w:oddVBand="0" w:evenVBand="0" w:oddHBand="0" w:evenHBand="0" w:firstRowFirstColumn="0" w:firstRowLastColumn="0" w:lastRowFirstColumn="0" w:lastRowLastColumn="0"/>
              <w:rPr>
                <w:rFonts w:ascii="Poppins" w:eastAsia="Arial" w:hAnsi="Poppins" w:cs="Poppins"/>
                <w:b/>
                <w:i/>
              </w:rPr>
            </w:pPr>
          </w:p>
        </w:tc>
        <w:tc>
          <w:tcPr>
            <w:tcW w:w="1352" w:type="dxa"/>
          </w:tcPr>
          <w:p w14:paraId="5C214D12" w14:textId="77777777" w:rsidR="00D80362" w:rsidRPr="005D47BF" w:rsidRDefault="00D80362" w:rsidP="00D80362">
            <w:pPr>
              <w:cnfStyle w:val="000000000000" w:firstRow="0" w:lastRow="0" w:firstColumn="0" w:lastColumn="0" w:oddVBand="0" w:evenVBand="0" w:oddHBand="0" w:evenHBand="0" w:firstRowFirstColumn="0" w:firstRowLastColumn="0" w:lastRowFirstColumn="0" w:lastRowLastColumn="0"/>
              <w:rPr>
                <w:rFonts w:ascii="Poppins" w:eastAsia="Arial" w:hAnsi="Poppins" w:cs="Poppins"/>
                <w:b/>
                <w:i/>
              </w:rPr>
            </w:pPr>
          </w:p>
        </w:tc>
        <w:tc>
          <w:tcPr>
            <w:tcW w:w="1352" w:type="dxa"/>
          </w:tcPr>
          <w:p w14:paraId="0496A441" w14:textId="77777777" w:rsidR="00D80362" w:rsidRPr="005D47BF" w:rsidRDefault="00D80362" w:rsidP="00D80362">
            <w:pPr>
              <w:cnfStyle w:val="000000000000" w:firstRow="0" w:lastRow="0" w:firstColumn="0" w:lastColumn="0" w:oddVBand="0" w:evenVBand="0" w:oddHBand="0" w:evenHBand="0" w:firstRowFirstColumn="0" w:firstRowLastColumn="0" w:lastRowFirstColumn="0" w:lastRowLastColumn="0"/>
              <w:rPr>
                <w:rFonts w:ascii="Poppins" w:eastAsia="Arial" w:hAnsi="Poppins" w:cs="Poppins"/>
                <w:b/>
                <w:i/>
              </w:rPr>
            </w:pPr>
          </w:p>
        </w:tc>
        <w:tc>
          <w:tcPr>
            <w:tcW w:w="1483" w:type="dxa"/>
          </w:tcPr>
          <w:p w14:paraId="2227F6A1" w14:textId="77777777" w:rsidR="00D80362" w:rsidRPr="005D47BF" w:rsidRDefault="00D80362" w:rsidP="00D80362">
            <w:pPr>
              <w:cnfStyle w:val="000000000000" w:firstRow="0" w:lastRow="0" w:firstColumn="0" w:lastColumn="0" w:oddVBand="0" w:evenVBand="0" w:oddHBand="0" w:evenHBand="0" w:firstRowFirstColumn="0" w:firstRowLastColumn="0" w:lastRowFirstColumn="0" w:lastRowLastColumn="0"/>
              <w:rPr>
                <w:rFonts w:ascii="Poppins" w:eastAsia="Arial" w:hAnsi="Poppins" w:cs="Poppins"/>
                <w:b/>
                <w:i/>
              </w:rPr>
            </w:pPr>
          </w:p>
        </w:tc>
      </w:tr>
      <w:tr w:rsidR="00D80362" w:rsidRPr="005D47BF" w14:paraId="17AF1E5B" w14:textId="77777777" w:rsidTr="00F963BE">
        <w:trPr>
          <w:trHeight w:val="300"/>
        </w:trPr>
        <w:tc>
          <w:tcPr>
            <w:cnfStyle w:val="001000000000" w:firstRow="0" w:lastRow="0" w:firstColumn="1" w:lastColumn="0" w:oddVBand="0" w:evenVBand="0" w:oddHBand="0" w:evenHBand="0" w:firstRowFirstColumn="0" w:firstRowLastColumn="0" w:lastRowFirstColumn="0" w:lastRowLastColumn="0"/>
            <w:tcW w:w="9736" w:type="dxa"/>
            <w:gridSpan w:val="7"/>
          </w:tcPr>
          <w:p w14:paraId="4F15B209" w14:textId="77777777" w:rsidR="00D80362" w:rsidRPr="005D47BF" w:rsidRDefault="00D80362" w:rsidP="00D80362">
            <w:pPr>
              <w:rPr>
                <w:rFonts w:ascii="Poppins" w:eastAsia="Arial" w:hAnsi="Poppins" w:cs="Poppins"/>
              </w:rPr>
            </w:pPr>
            <w:r w:rsidRPr="005D47BF">
              <w:rPr>
                <w:rFonts w:ascii="Poppins" w:eastAsia="Arial" w:hAnsi="Poppins" w:cs="Poppins"/>
              </w:rPr>
              <w:t xml:space="preserve">Voting Statement: </w:t>
            </w:r>
          </w:p>
          <w:p w14:paraId="0E5BD5EB" w14:textId="77777777" w:rsidR="00D80362" w:rsidRPr="005D47BF" w:rsidRDefault="00D80362" w:rsidP="00D80362">
            <w:pPr>
              <w:rPr>
                <w:rFonts w:ascii="Poppins" w:eastAsia="Arial" w:hAnsi="Poppins" w:cs="Poppins"/>
              </w:rPr>
            </w:pPr>
            <w:r w:rsidRPr="005D47BF">
              <w:rPr>
                <w:rFonts w:ascii="Poppins" w:eastAsia="Arial" w:hAnsi="Poppins" w:cs="Poppins"/>
                <w:highlight w:val="yellow"/>
              </w:rPr>
              <w:lastRenderedPageBreak/>
              <w:t>[Please include as much rationale as possible to support your assessment against the Applicable Objectives]</w:t>
            </w:r>
          </w:p>
          <w:p w14:paraId="742A5942" w14:textId="77777777" w:rsidR="00D80362" w:rsidRPr="005D47BF" w:rsidRDefault="00D80362" w:rsidP="00D80362">
            <w:pPr>
              <w:rPr>
                <w:rFonts w:ascii="Poppins" w:eastAsia="Arial" w:hAnsi="Poppins" w:cs="Poppins"/>
                <w:b w:val="0"/>
                <w:i/>
              </w:rPr>
            </w:pPr>
          </w:p>
        </w:tc>
      </w:tr>
    </w:tbl>
    <w:p w14:paraId="474BC2E9" w14:textId="77777777" w:rsidR="0044200E" w:rsidRPr="005D47BF" w:rsidRDefault="0044200E" w:rsidP="0044200E">
      <w:pPr>
        <w:ind w:left="-426"/>
        <w:rPr>
          <w:rFonts w:ascii="Poppins" w:eastAsia="Arial" w:hAnsi="Poppins" w:cs="Poppins"/>
        </w:rPr>
      </w:pPr>
    </w:p>
    <w:p w14:paraId="408146BA" w14:textId="77777777" w:rsidR="0044200E" w:rsidRPr="005D47BF" w:rsidRDefault="0044200E" w:rsidP="0044200E">
      <w:pPr>
        <w:rPr>
          <w:rFonts w:ascii="Poppins" w:eastAsia="Arial" w:hAnsi="Poppins" w:cs="Poppins"/>
        </w:rPr>
      </w:pPr>
      <w:r w:rsidRPr="005D47BF">
        <w:rPr>
          <w:rFonts w:ascii="Poppins" w:eastAsia="Arial" w:hAnsi="Poppins" w:cs="Poppins"/>
        </w:rPr>
        <w:t>Of the X votes, how many voters said this option was better than the Baseline.</w:t>
      </w:r>
    </w:p>
    <w:tbl>
      <w:tblPr>
        <w:tblStyle w:val="GridTable4-Accent1"/>
        <w:tblW w:w="5258" w:type="pct"/>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3E0" w:firstRow="1" w:lastRow="1" w:firstColumn="1" w:lastColumn="1" w:noHBand="1" w:noVBand="0"/>
      </w:tblPr>
      <w:tblGrid>
        <w:gridCol w:w="4634"/>
        <w:gridCol w:w="5604"/>
      </w:tblGrid>
      <w:tr w:rsidR="0044200E" w:rsidRPr="005D47BF" w14:paraId="4C82CA53" w14:textId="77777777" w:rsidTr="005D3DB6">
        <w:trPr>
          <w:cnfStyle w:val="100000000000" w:firstRow="1" w:lastRow="0" w:firstColumn="0" w:lastColumn="0" w:oddVBand="0" w:evenVBand="0" w:oddHBand="0" w:evenHBand="0" w:firstRowFirstColumn="0" w:firstRowLastColumn="0" w:lastRowFirstColumn="0" w:lastRowLastColumn="0"/>
          <w:trHeight w:val="569"/>
        </w:trPr>
        <w:tc>
          <w:tcPr>
            <w:cnfStyle w:val="001000000000" w:firstRow="0" w:lastRow="0" w:firstColumn="1" w:lastColumn="0" w:oddVBand="0" w:evenVBand="0" w:oddHBand="0" w:evenHBand="0" w:firstRowFirstColumn="0" w:firstRowLastColumn="0" w:lastRowFirstColumn="0" w:lastRowLastColumn="0"/>
            <w:tcW w:w="2263" w:type="pct"/>
            <w:shd w:val="clear" w:color="auto" w:fill="650B4E" w:themeFill="text2" w:themeFillTint="E6"/>
            <w:hideMark/>
          </w:tcPr>
          <w:p w14:paraId="3A831E7E" w14:textId="77777777" w:rsidR="0044200E" w:rsidRPr="005D47BF" w:rsidRDefault="0044200E" w:rsidP="007611C2">
            <w:pPr>
              <w:rPr>
                <w:rFonts w:ascii="Poppins" w:eastAsia="Arial" w:hAnsi="Poppins" w:cs="Poppins"/>
                <w:b w:val="0"/>
                <w:bCs w:val="0"/>
                <w:color w:val="FFFFFF"/>
              </w:rPr>
            </w:pPr>
            <w:r w:rsidRPr="005D47BF">
              <w:rPr>
                <w:rFonts w:ascii="Poppins" w:eastAsia="Arial" w:hAnsi="Poppins" w:cs="Poppins"/>
                <w:color w:val="FFFFFF"/>
              </w:rPr>
              <w:t>Option</w:t>
            </w:r>
          </w:p>
        </w:tc>
        <w:tc>
          <w:tcPr>
            <w:cnfStyle w:val="000100000000" w:firstRow="0" w:lastRow="0" w:firstColumn="0" w:lastColumn="1" w:oddVBand="0" w:evenVBand="0" w:oddHBand="0" w:evenHBand="0" w:firstRowFirstColumn="0" w:firstRowLastColumn="0" w:lastRowFirstColumn="0" w:lastRowLastColumn="0"/>
            <w:tcW w:w="2737" w:type="pct"/>
            <w:shd w:val="clear" w:color="auto" w:fill="650B4E" w:themeFill="text2" w:themeFillTint="E6"/>
          </w:tcPr>
          <w:p w14:paraId="5335A835" w14:textId="77777777" w:rsidR="0044200E" w:rsidRPr="005D47BF" w:rsidRDefault="0044200E" w:rsidP="007611C2">
            <w:pPr>
              <w:rPr>
                <w:rFonts w:ascii="Poppins" w:eastAsia="Arial" w:hAnsi="Poppins" w:cs="Poppins"/>
                <w:b w:val="0"/>
                <w:bCs w:val="0"/>
                <w:color w:val="FFFFFF"/>
              </w:rPr>
            </w:pPr>
            <w:r w:rsidRPr="005D47BF">
              <w:rPr>
                <w:rFonts w:ascii="Poppins" w:eastAsia="Arial" w:hAnsi="Poppins" w:cs="Poppins"/>
                <w:color w:val="FFFFFF"/>
              </w:rPr>
              <w:t>Number of voters that voted this option as better than the Baseline</w:t>
            </w:r>
          </w:p>
        </w:tc>
      </w:tr>
      <w:tr w:rsidR="0044200E" w:rsidRPr="005D47BF" w14:paraId="248D7359" w14:textId="77777777" w:rsidTr="005D3DB6">
        <w:trPr>
          <w:trHeight w:val="49"/>
        </w:trPr>
        <w:tc>
          <w:tcPr>
            <w:cnfStyle w:val="001000000000" w:firstRow="0" w:lastRow="0" w:firstColumn="1" w:lastColumn="0" w:oddVBand="0" w:evenVBand="0" w:oddHBand="0" w:evenHBand="0" w:firstRowFirstColumn="0" w:firstRowLastColumn="0" w:lastRowFirstColumn="0" w:lastRowLastColumn="0"/>
            <w:tcW w:w="2263" w:type="pct"/>
          </w:tcPr>
          <w:p w14:paraId="5098C085" w14:textId="77777777" w:rsidR="0044200E" w:rsidRPr="005D47BF" w:rsidRDefault="0044200E" w:rsidP="007611C2">
            <w:pPr>
              <w:rPr>
                <w:rFonts w:ascii="Poppins" w:eastAsia="Arial" w:hAnsi="Poppins" w:cs="Poppins"/>
                <w:color w:val="454546"/>
              </w:rPr>
            </w:pPr>
            <w:r w:rsidRPr="005D47BF">
              <w:rPr>
                <w:rFonts w:ascii="Poppins" w:eastAsia="Arial" w:hAnsi="Poppins" w:cs="Poppins"/>
                <w:color w:val="454546"/>
              </w:rPr>
              <w:t>Original</w:t>
            </w:r>
          </w:p>
        </w:tc>
        <w:tc>
          <w:tcPr>
            <w:cnfStyle w:val="000100000000" w:firstRow="0" w:lastRow="0" w:firstColumn="0" w:lastColumn="1" w:oddVBand="0" w:evenVBand="0" w:oddHBand="0" w:evenHBand="0" w:firstRowFirstColumn="0" w:firstRowLastColumn="0" w:lastRowFirstColumn="0" w:lastRowLastColumn="0"/>
            <w:tcW w:w="2737" w:type="pct"/>
          </w:tcPr>
          <w:p w14:paraId="0F1E9D83" w14:textId="77777777" w:rsidR="0044200E" w:rsidRPr="005D47BF" w:rsidRDefault="0044200E" w:rsidP="007611C2">
            <w:pPr>
              <w:rPr>
                <w:rFonts w:ascii="Poppins" w:eastAsia="Arial" w:hAnsi="Poppins" w:cs="Poppins"/>
                <w:b w:val="0"/>
              </w:rPr>
            </w:pPr>
          </w:p>
        </w:tc>
      </w:tr>
      <w:tr w:rsidR="0044200E" w:rsidRPr="005D47BF" w14:paraId="7B195384" w14:textId="77777777" w:rsidTr="005D3DB6">
        <w:trPr>
          <w:trHeight w:val="49"/>
        </w:trPr>
        <w:tc>
          <w:tcPr>
            <w:cnfStyle w:val="001000000000" w:firstRow="0" w:lastRow="0" w:firstColumn="1" w:lastColumn="0" w:oddVBand="0" w:evenVBand="0" w:oddHBand="0" w:evenHBand="0" w:firstRowFirstColumn="0" w:firstRowLastColumn="0" w:lastRowFirstColumn="0" w:lastRowLastColumn="0"/>
            <w:tcW w:w="2263" w:type="pct"/>
          </w:tcPr>
          <w:p w14:paraId="618EDF1E" w14:textId="77777777" w:rsidR="0044200E" w:rsidRPr="005D47BF" w:rsidRDefault="0044200E" w:rsidP="007611C2">
            <w:pPr>
              <w:rPr>
                <w:rFonts w:ascii="Poppins" w:eastAsia="Arial" w:hAnsi="Poppins" w:cs="Poppins"/>
                <w:color w:val="454546"/>
              </w:rPr>
            </w:pPr>
            <w:r w:rsidRPr="005D47BF">
              <w:rPr>
                <w:rFonts w:ascii="Poppins" w:eastAsia="Arial" w:hAnsi="Poppins" w:cs="Poppins"/>
                <w:color w:val="454546"/>
              </w:rPr>
              <w:t>WACM1</w:t>
            </w:r>
          </w:p>
        </w:tc>
        <w:tc>
          <w:tcPr>
            <w:cnfStyle w:val="000100000000" w:firstRow="0" w:lastRow="0" w:firstColumn="0" w:lastColumn="1" w:oddVBand="0" w:evenVBand="0" w:oddHBand="0" w:evenHBand="0" w:firstRowFirstColumn="0" w:firstRowLastColumn="0" w:lastRowFirstColumn="0" w:lastRowLastColumn="0"/>
            <w:tcW w:w="2737" w:type="pct"/>
          </w:tcPr>
          <w:p w14:paraId="41126E2C" w14:textId="77777777" w:rsidR="0044200E" w:rsidRPr="005D47BF" w:rsidRDefault="0044200E" w:rsidP="007611C2">
            <w:pPr>
              <w:rPr>
                <w:rFonts w:ascii="Poppins" w:eastAsia="Arial" w:hAnsi="Poppins" w:cs="Poppins"/>
                <w:b w:val="0"/>
              </w:rPr>
            </w:pPr>
          </w:p>
        </w:tc>
      </w:tr>
      <w:tr w:rsidR="0044200E" w:rsidRPr="005D47BF" w14:paraId="0FEC13A5" w14:textId="77777777" w:rsidTr="005D3DB6">
        <w:trPr>
          <w:trHeight w:val="49"/>
        </w:trPr>
        <w:tc>
          <w:tcPr>
            <w:cnfStyle w:val="001000000000" w:firstRow="0" w:lastRow="0" w:firstColumn="1" w:lastColumn="0" w:oddVBand="0" w:evenVBand="0" w:oddHBand="0" w:evenHBand="0" w:firstRowFirstColumn="0" w:firstRowLastColumn="0" w:lastRowFirstColumn="0" w:lastRowLastColumn="0"/>
            <w:tcW w:w="2263" w:type="pct"/>
          </w:tcPr>
          <w:p w14:paraId="15A5DE60" w14:textId="77777777" w:rsidR="0044200E" w:rsidRPr="005D47BF" w:rsidRDefault="0044200E" w:rsidP="007611C2">
            <w:pPr>
              <w:rPr>
                <w:rFonts w:ascii="Poppins" w:eastAsia="Arial" w:hAnsi="Poppins" w:cs="Poppins"/>
                <w:color w:val="454546"/>
              </w:rPr>
            </w:pPr>
            <w:r w:rsidRPr="005D47BF">
              <w:rPr>
                <w:rFonts w:ascii="Poppins" w:eastAsia="Arial" w:hAnsi="Poppins" w:cs="Poppins"/>
                <w:color w:val="454546"/>
              </w:rPr>
              <w:t>WACM2</w:t>
            </w:r>
          </w:p>
        </w:tc>
        <w:tc>
          <w:tcPr>
            <w:cnfStyle w:val="000100000000" w:firstRow="0" w:lastRow="0" w:firstColumn="0" w:lastColumn="1" w:oddVBand="0" w:evenVBand="0" w:oddHBand="0" w:evenHBand="0" w:firstRowFirstColumn="0" w:firstRowLastColumn="0" w:lastRowFirstColumn="0" w:lastRowLastColumn="0"/>
            <w:tcW w:w="2737" w:type="pct"/>
          </w:tcPr>
          <w:p w14:paraId="1750C040" w14:textId="77777777" w:rsidR="0044200E" w:rsidRPr="005D47BF" w:rsidRDefault="0044200E" w:rsidP="007611C2">
            <w:pPr>
              <w:rPr>
                <w:rFonts w:ascii="Poppins" w:eastAsia="Arial" w:hAnsi="Poppins" w:cs="Poppins"/>
                <w:b w:val="0"/>
              </w:rPr>
            </w:pPr>
          </w:p>
        </w:tc>
      </w:tr>
      <w:tr w:rsidR="0044200E" w:rsidRPr="005D47BF" w14:paraId="25F2095D" w14:textId="77777777" w:rsidTr="005D3DB6">
        <w:trPr>
          <w:trHeight w:val="49"/>
        </w:trPr>
        <w:tc>
          <w:tcPr>
            <w:cnfStyle w:val="001000000000" w:firstRow="0" w:lastRow="0" w:firstColumn="1" w:lastColumn="0" w:oddVBand="0" w:evenVBand="0" w:oddHBand="0" w:evenHBand="0" w:firstRowFirstColumn="0" w:firstRowLastColumn="0" w:lastRowFirstColumn="0" w:lastRowLastColumn="0"/>
            <w:tcW w:w="2263" w:type="pct"/>
          </w:tcPr>
          <w:p w14:paraId="6EBA63DA" w14:textId="77777777" w:rsidR="0044200E" w:rsidRPr="005D47BF" w:rsidRDefault="0044200E" w:rsidP="007611C2">
            <w:pPr>
              <w:rPr>
                <w:rFonts w:ascii="Poppins" w:eastAsia="Arial" w:hAnsi="Poppins" w:cs="Poppins"/>
                <w:color w:val="454546"/>
              </w:rPr>
            </w:pPr>
            <w:r w:rsidRPr="005D47BF">
              <w:rPr>
                <w:rFonts w:ascii="Poppins" w:eastAsia="Arial" w:hAnsi="Poppins" w:cs="Poppins"/>
                <w:color w:val="454546"/>
              </w:rPr>
              <w:t>etc</w:t>
            </w:r>
          </w:p>
        </w:tc>
        <w:tc>
          <w:tcPr>
            <w:cnfStyle w:val="000100000000" w:firstRow="0" w:lastRow="0" w:firstColumn="0" w:lastColumn="1" w:oddVBand="0" w:evenVBand="0" w:oddHBand="0" w:evenHBand="0" w:firstRowFirstColumn="0" w:firstRowLastColumn="0" w:lastRowFirstColumn="0" w:lastRowLastColumn="0"/>
            <w:tcW w:w="2737" w:type="pct"/>
          </w:tcPr>
          <w:p w14:paraId="7F9583E6" w14:textId="77777777" w:rsidR="0044200E" w:rsidRPr="005D47BF" w:rsidRDefault="0044200E" w:rsidP="007611C2">
            <w:pPr>
              <w:rPr>
                <w:rFonts w:ascii="Poppins" w:eastAsia="Arial" w:hAnsi="Poppins" w:cs="Poppins"/>
                <w:b w:val="0"/>
              </w:rPr>
            </w:pPr>
          </w:p>
        </w:tc>
      </w:tr>
      <w:tr w:rsidR="0044200E" w:rsidRPr="005D47BF" w14:paraId="7224F0AE" w14:textId="77777777" w:rsidTr="005D3DB6">
        <w:trPr>
          <w:trHeight w:val="57"/>
        </w:trPr>
        <w:tc>
          <w:tcPr>
            <w:cnfStyle w:val="001000000000" w:firstRow="0" w:lastRow="0" w:firstColumn="1" w:lastColumn="0" w:oddVBand="0" w:evenVBand="0" w:oddHBand="0" w:evenHBand="0" w:firstRowFirstColumn="0" w:firstRowLastColumn="0" w:lastRowFirstColumn="0" w:lastRowLastColumn="0"/>
            <w:tcW w:w="2263" w:type="pct"/>
          </w:tcPr>
          <w:p w14:paraId="515E0389" w14:textId="77777777" w:rsidR="0044200E" w:rsidRPr="005D47BF" w:rsidRDefault="0044200E" w:rsidP="007611C2">
            <w:pPr>
              <w:rPr>
                <w:rFonts w:ascii="Poppins" w:eastAsia="Arial" w:hAnsi="Poppins" w:cs="Poppins"/>
              </w:rPr>
            </w:pPr>
          </w:p>
        </w:tc>
        <w:tc>
          <w:tcPr>
            <w:cnfStyle w:val="000100000000" w:firstRow="0" w:lastRow="0" w:firstColumn="0" w:lastColumn="1" w:oddVBand="0" w:evenVBand="0" w:oddHBand="0" w:evenHBand="0" w:firstRowFirstColumn="0" w:firstRowLastColumn="0" w:lastRowFirstColumn="0" w:lastRowLastColumn="0"/>
            <w:tcW w:w="2737" w:type="pct"/>
          </w:tcPr>
          <w:p w14:paraId="1EBA74F0" w14:textId="77777777" w:rsidR="0044200E" w:rsidRPr="005D47BF" w:rsidRDefault="0044200E" w:rsidP="007611C2">
            <w:pPr>
              <w:rPr>
                <w:rFonts w:ascii="Poppins" w:eastAsia="Arial" w:hAnsi="Poppins" w:cs="Poppins"/>
                <w:b w:val="0"/>
              </w:rPr>
            </w:pPr>
          </w:p>
        </w:tc>
      </w:tr>
      <w:tr w:rsidR="0044200E" w:rsidRPr="005D47BF" w14:paraId="79CE50F9" w14:textId="77777777" w:rsidTr="005D3DB6">
        <w:trPr>
          <w:trHeight w:val="57"/>
        </w:trPr>
        <w:tc>
          <w:tcPr>
            <w:cnfStyle w:val="001000000000" w:firstRow="0" w:lastRow="0" w:firstColumn="1" w:lastColumn="0" w:oddVBand="0" w:evenVBand="0" w:oddHBand="0" w:evenHBand="0" w:firstRowFirstColumn="0" w:firstRowLastColumn="0" w:lastRowFirstColumn="0" w:lastRowLastColumn="0"/>
            <w:tcW w:w="2263" w:type="pct"/>
          </w:tcPr>
          <w:p w14:paraId="0E3226B8" w14:textId="77777777" w:rsidR="0044200E" w:rsidRPr="005D47BF" w:rsidRDefault="0044200E" w:rsidP="007611C2">
            <w:pPr>
              <w:rPr>
                <w:rFonts w:ascii="Poppins" w:eastAsia="Arial" w:hAnsi="Poppins" w:cs="Poppins"/>
              </w:rPr>
            </w:pPr>
          </w:p>
        </w:tc>
        <w:tc>
          <w:tcPr>
            <w:cnfStyle w:val="000100000000" w:firstRow="0" w:lastRow="0" w:firstColumn="0" w:lastColumn="1" w:oddVBand="0" w:evenVBand="0" w:oddHBand="0" w:evenHBand="0" w:firstRowFirstColumn="0" w:firstRowLastColumn="0" w:lastRowFirstColumn="0" w:lastRowLastColumn="0"/>
            <w:tcW w:w="2737" w:type="pct"/>
          </w:tcPr>
          <w:p w14:paraId="35041CB6" w14:textId="77777777" w:rsidR="0044200E" w:rsidRPr="005D47BF" w:rsidRDefault="0044200E" w:rsidP="007611C2">
            <w:pPr>
              <w:rPr>
                <w:rFonts w:ascii="Poppins" w:eastAsia="Arial" w:hAnsi="Poppins" w:cs="Poppins"/>
                <w:b w:val="0"/>
              </w:rPr>
            </w:pPr>
          </w:p>
        </w:tc>
      </w:tr>
      <w:tr w:rsidR="0044200E" w:rsidRPr="005D47BF" w14:paraId="5676FCEA" w14:textId="77777777" w:rsidTr="005D3DB6">
        <w:trPr>
          <w:cnfStyle w:val="010000000000" w:firstRow="0" w:lastRow="1" w:firstColumn="0" w:lastColumn="0" w:oddVBand="0" w:evenVBand="0" w:oddHBand="0"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2263" w:type="pct"/>
          </w:tcPr>
          <w:p w14:paraId="7B055F02" w14:textId="77777777" w:rsidR="0044200E" w:rsidRPr="005D47BF" w:rsidRDefault="0044200E" w:rsidP="007611C2">
            <w:pPr>
              <w:rPr>
                <w:rFonts w:ascii="Poppins" w:eastAsia="Arial" w:hAnsi="Poppins" w:cs="Poppins"/>
              </w:rPr>
            </w:pPr>
          </w:p>
        </w:tc>
        <w:tc>
          <w:tcPr>
            <w:cnfStyle w:val="000100000000" w:firstRow="0" w:lastRow="0" w:firstColumn="0" w:lastColumn="1" w:oddVBand="0" w:evenVBand="0" w:oddHBand="0" w:evenHBand="0" w:firstRowFirstColumn="0" w:firstRowLastColumn="0" w:lastRowFirstColumn="0" w:lastRowLastColumn="0"/>
            <w:tcW w:w="2737" w:type="pct"/>
          </w:tcPr>
          <w:p w14:paraId="181AC7FD" w14:textId="77777777" w:rsidR="0044200E" w:rsidRPr="005D47BF" w:rsidRDefault="0044200E" w:rsidP="007611C2">
            <w:pPr>
              <w:rPr>
                <w:rFonts w:ascii="Poppins" w:eastAsia="Arial" w:hAnsi="Poppins" w:cs="Poppins"/>
                <w:b w:val="0"/>
              </w:rPr>
            </w:pPr>
          </w:p>
        </w:tc>
      </w:tr>
    </w:tbl>
    <w:p w14:paraId="2DD18C34" w14:textId="77777777" w:rsidR="0044200E" w:rsidRPr="005D47BF" w:rsidRDefault="0044200E" w:rsidP="0044200E">
      <w:pPr>
        <w:spacing w:after="120" w:line="240" w:lineRule="auto"/>
        <w:rPr>
          <w:rFonts w:ascii="Poppins" w:eastAsia="Times New Roman" w:hAnsi="Poppins" w:cs="Poppins"/>
          <w:b/>
          <w:bCs/>
          <w:color w:val="D43900"/>
          <w:sz w:val="28"/>
          <w:szCs w:val="26"/>
        </w:rPr>
      </w:pPr>
    </w:p>
    <w:p w14:paraId="5AFC6FA5" w14:textId="77777777" w:rsidR="0044200E" w:rsidRPr="005D47BF" w:rsidRDefault="0044200E" w:rsidP="0044200E">
      <w:pPr>
        <w:ind w:left="-426"/>
        <w:rPr>
          <w:rFonts w:ascii="Poppins" w:eastAsia="Times New Roman" w:hAnsi="Poppins" w:cs="Poppins"/>
          <w:b/>
          <w:bCs/>
          <w:color w:val="3F0731" w:themeColor="text2"/>
        </w:rPr>
      </w:pPr>
      <w:r w:rsidRPr="005D47BF">
        <w:rPr>
          <w:rFonts w:ascii="Poppins" w:eastAsia="Times New Roman" w:hAnsi="Poppins" w:cs="Poppins"/>
          <w:b/>
          <w:bCs/>
          <w:color w:val="3F0731" w:themeColor="text2"/>
        </w:rPr>
        <w:t xml:space="preserve">Stage 2b – Workgroup Vote </w:t>
      </w:r>
    </w:p>
    <w:p w14:paraId="2153F518" w14:textId="77777777" w:rsidR="0044200E" w:rsidRPr="005D47BF" w:rsidRDefault="0044200E" w:rsidP="0044200E">
      <w:pPr>
        <w:ind w:left="-426"/>
        <w:rPr>
          <w:rFonts w:ascii="Poppins" w:eastAsia="Arial" w:hAnsi="Poppins" w:cs="Poppins"/>
        </w:rPr>
      </w:pPr>
      <w:r w:rsidRPr="005D47BF">
        <w:rPr>
          <w:rFonts w:ascii="Poppins" w:eastAsia="Arial" w:hAnsi="Poppins" w:cs="Poppins"/>
        </w:rPr>
        <w:t>Which option is the best? (Baseline, Proposer solution (Original Proposal), WACM1 or WACM2)</w:t>
      </w:r>
    </w:p>
    <w:tbl>
      <w:tblPr>
        <w:tblStyle w:val="GridTable4-Accent1"/>
        <w:tblW w:w="5242" w:type="pct"/>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660" w:firstRow="1" w:lastRow="1" w:firstColumn="0" w:lastColumn="0" w:noHBand="1" w:noVBand="1"/>
      </w:tblPr>
      <w:tblGrid>
        <w:gridCol w:w="1699"/>
        <w:gridCol w:w="2059"/>
        <w:gridCol w:w="2058"/>
        <w:gridCol w:w="2199"/>
        <w:gridCol w:w="2192"/>
      </w:tblGrid>
      <w:tr w:rsidR="0044200E" w:rsidRPr="005D47BF" w14:paraId="4F5F1B97" w14:textId="77777777" w:rsidTr="005D3DB6">
        <w:trPr>
          <w:cnfStyle w:val="100000000000" w:firstRow="1" w:lastRow="0" w:firstColumn="0" w:lastColumn="0" w:oddVBand="0" w:evenVBand="0" w:oddHBand="0" w:evenHBand="0" w:firstRowFirstColumn="0" w:firstRowLastColumn="0" w:lastRowFirstColumn="0" w:lastRowLastColumn="0"/>
          <w:trHeight w:val="636"/>
        </w:trPr>
        <w:tc>
          <w:tcPr>
            <w:tcW w:w="832" w:type="pct"/>
            <w:shd w:val="clear" w:color="auto" w:fill="650B4E" w:themeFill="text2" w:themeFillTint="E6"/>
            <w:hideMark/>
          </w:tcPr>
          <w:p w14:paraId="2CEE5FA1" w14:textId="77777777" w:rsidR="0044200E" w:rsidRPr="005D47BF" w:rsidRDefault="0044200E" w:rsidP="007611C2">
            <w:pPr>
              <w:rPr>
                <w:rFonts w:ascii="Poppins" w:eastAsia="Arial" w:hAnsi="Poppins" w:cs="Poppins"/>
                <w:b w:val="0"/>
                <w:bCs w:val="0"/>
                <w:color w:val="FFFFFF"/>
              </w:rPr>
            </w:pPr>
            <w:r w:rsidRPr="005D47BF">
              <w:rPr>
                <w:rFonts w:ascii="Poppins" w:eastAsia="Arial" w:hAnsi="Poppins" w:cs="Poppins"/>
                <w:color w:val="FFFFFF"/>
              </w:rPr>
              <w:t>Workgroup Member</w:t>
            </w:r>
          </w:p>
        </w:tc>
        <w:tc>
          <w:tcPr>
            <w:tcW w:w="1008" w:type="pct"/>
            <w:shd w:val="clear" w:color="auto" w:fill="650B4E" w:themeFill="text2" w:themeFillTint="E6"/>
          </w:tcPr>
          <w:p w14:paraId="4FD76905" w14:textId="77777777" w:rsidR="0044200E" w:rsidRPr="005D47BF" w:rsidRDefault="0044200E" w:rsidP="007611C2">
            <w:pPr>
              <w:rPr>
                <w:rFonts w:ascii="Poppins" w:eastAsia="Arial" w:hAnsi="Poppins" w:cs="Poppins"/>
                <w:b w:val="0"/>
                <w:bCs w:val="0"/>
                <w:color w:val="FFFFFF"/>
              </w:rPr>
            </w:pPr>
            <w:r w:rsidRPr="005D47BF">
              <w:rPr>
                <w:rFonts w:ascii="Poppins" w:eastAsia="Arial" w:hAnsi="Poppins" w:cs="Poppins"/>
                <w:color w:val="FFFFFF"/>
              </w:rPr>
              <w:t>Company</w:t>
            </w:r>
          </w:p>
        </w:tc>
        <w:tc>
          <w:tcPr>
            <w:tcW w:w="1008" w:type="pct"/>
            <w:shd w:val="clear" w:color="auto" w:fill="650B4E" w:themeFill="text2" w:themeFillTint="E6"/>
          </w:tcPr>
          <w:p w14:paraId="15E4D43D" w14:textId="77777777" w:rsidR="0044200E" w:rsidRPr="005D47BF" w:rsidRDefault="0044200E" w:rsidP="007611C2">
            <w:pPr>
              <w:rPr>
                <w:rFonts w:ascii="Poppins" w:eastAsia="Arial" w:hAnsi="Poppins" w:cs="Poppins"/>
                <w:b w:val="0"/>
                <w:bCs w:val="0"/>
                <w:color w:val="FFFFFF"/>
              </w:rPr>
            </w:pPr>
            <w:r w:rsidRPr="005D47BF">
              <w:rPr>
                <w:rFonts w:ascii="Poppins" w:eastAsia="Arial" w:hAnsi="Poppins" w:cs="Poppins"/>
                <w:color w:val="FFFFFF"/>
              </w:rPr>
              <w:t>Industry Sector</w:t>
            </w:r>
          </w:p>
        </w:tc>
        <w:tc>
          <w:tcPr>
            <w:tcW w:w="1077" w:type="pct"/>
            <w:shd w:val="clear" w:color="auto" w:fill="650B4E" w:themeFill="text2" w:themeFillTint="E6"/>
            <w:hideMark/>
          </w:tcPr>
          <w:p w14:paraId="06AEDF76" w14:textId="77777777" w:rsidR="0044200E" w:rsidRPr="005D47BF" w:rsidRDefault="0044200E" w:rsidP="007611C2">
            <w:pPr>
              <w:rPr>
                <w:rFonts w:ascii="Poppins" w:eastAsia="Arial" w:hAnsi="Poppins" w:cs="Poppins"/>
                <w:b w:val="0"/>
                <w:bCs w:val="0"/>
                <w:color w:val="FFFFFF"/>
              </w:rPr>
            </w:pPr>
            <w:r w:rsidRPr="005D47BF">
              <w:rPr>
                <w:rFonts w:ascii="Poppins" w:eastAsia="Arial" w:hAnsi="Poppins" w:cs="Poppins"/>
                <w:color w:val="FFFFFF"/>
              </w:rPr>
              <w:t>BEST Option?</w:t>
            </w:r>
          </w:p>
          <w:p w14:paraId="7DBF674A" w14:textId="77777777" w:rsidR="0044200E" w:rsidRPr="005D47BF" w:rsidRDefault="0044200E" w:rsidP="007611C2">
            <w:pPr>
              <w:rPr>
                <w:rFonts w:ascii="Poppins" w:eastAsia="Arial" w:hAnsi="Poppins" w:cs="Poppins"/>
                <w:b w:val="0"/>
                <w:bCs w:val="0"/>
                <w:color w:val="FFFFFF"/>
              </w:rPr>
            </w:pPr>
          </w:p>
          <w:p w14:paraId="32EA6F47" w14:textId="77777777" w:rsidR="0044200E" w:rsidRPr="005D47BF" w:rsidRDefault="0044200E" w:rsidP="007611C2">
            <w:pPr>
              <w:rPr>
                <w:rFonts w:ascii="Poppins" w:eastAsia="Arial" w:hAnsi="Poppins" w:cs="Poppins"/>
              </w:rPr>
            </w:pPr>
          </w:p>
        </w:tc>
        <w:tc>
          <w:tcPr>
            <w:tcW w:w="1074" w:type="pct"/>
            <w:shd w:val="clear" w:color="auto" w:fill="650B4E" w:themeFill="text2" w:themeFillTint="E6"/>
          </w:tcPr>
          <w:p w14:paraId="66BBD81F" w14:textId="77777777" w:rsidR="0044200E" w:rsidRPr="005D47BF" w:rsidRDefault="0044200E" w:rsidP="007611C2">
            <w:pPr>
              <w:rPr>
                <w:rFonts w:ascii="Poppins" w:eastAsia="Arial" w:hAnsi="Poppins" w:cs="Poppins"/>
                <w:b w:val="0"/>
                <w:bCs w:val="0"/>
                <w:color w:val="FFFFFF"/>
              </w:rPr>
            </w:pPr>
            <w:r w:rsidRPr="005D47BF">
              <w:rPr>
                <w:rFonts w:ascii="Poppins" w:eastAsia="Arial" w:hAnsi="Poppins" w:cs="Poppins"/>
                <w:color w:val="FFFFFF"/>
              </w:rPr>
              <w:t>Which objective(s) does the change better facilitate? (if baseline not applicable)</w:t>
            </w:r>
          </w:p>
        </w:tc>
      </w:tr>
      <w:tr w:rsidR="0044200E" w:rsidRPr="005D47BF" w14:paraId="51D9D501" w14:textId="77777777" w:rsidTr="005D3DB6">
        <w:trPr>
          <w:trHeight w:val="55"/>
        </w:trPr>
        <w:tc>
          <w:tcPr>
            <w:tcW w:w="832" w:type="pct"/>
          </w:tcPr>
          <w:p w14:paraId="0EB25324" w14:textId="77777777" w:rsidR="0044200E" w:rsidRPr="005D47BF" w:rsidRDefault="0044200E" w:rsidP="007611C2">
            <w:pPr>
              <w:spacing w:after="120" w:line="240" w:lineRule="auto"/>
              <w:rPr>
                <w:rFonts w:ascii="Poppins" w:eastAsia="Arial" w:hAnsi="Poppins" w:cs="Poppins"/>
                <w:color w:val="454546"/>
              </w:rPr>
            </w:pPr>
          </w:p>
        </w:tc>
        <w:tc>
          <w:tcPr>
            <w:tcW w:w="1008" w:type="pct"/>
          </w:tcPr>
          <w:p w14:paraId="6A2C330A" w14:textId="77777777" w:rsidR="0044200E" w:rsidRPr="005D47BF" w:rsidRDefault="0044200E" w:rsidP="007611C2">
            <w:pPr>
              <w:spacing w:after="120" w:line="240" w:lineRule="auto"/>
              <w:rPr>
                <w:rFonts w:ascii="Poppins" w:eastAsia="Arial" w:hAnsi="Poppins" w:cs="Poppins"/>
                <w:color w:val="454546"/>
              </w:rPr>
            </w:pPr>
          </w:p>
        </w:tc>
        <w:tc>
          <w:tcPr>
            <w:tcW w:w="1008" w:type="pct"/>
          </w:tcPr>
          <w:p w14:paraId="3CAEF1DB" w14:textId="77777777" w:rsidR="0044200E" w:rsidRPr="005D47BF" w:rsidRDefault="0044200E" w:rsidP="007611C2">
            <w:pPr>
              <w:spacing w:after="120" w:line="240" w:lineRule="auto"/>
              <w:rPr>
                <w:rFonts w:ascii="Poppins" w:eastAsia="Arial" w:hAnsi="Poppins" w:cs="Poppins"/>
                <w:color w:val="454546"/>
              </w:rPr>
            </w:pPr>
          </w:p>
        </w:tc>
        <w:tc>
          <w:tcPr>
            <w:tcW w:w="1077" w:type="pct"/>
          </w:tcPr>
          <w:p w14:paraId="1E8135A1" w14:textId="77777777" w:rsidR="0044200E" w:rsidRPr="005D47BF" w:rsidRDefault="0044200E" w:rsidP="007611C2">
            <w:pPr>
              <w:spacing w:after="120" w:line="240" w:lineRule="auto"/>
              <w:rPr>
                <w:rFonts w:ascii="Poppins" w:eastAsia="Arial" w:hAnsi="Poppins" w:cs="Poppins"/>
                <w:color w:val="454546"/>
              </w:rPr>
            </w:pPr>
          </w:p>
        </w:tc>
        <w:tc>
          <w:tcPr>
            <w:tcW w:w="1074" w:type="pct"/>
          </w:tcPr>
          <w:p w14:paraId="5DF31783" w14:textId="77777777" w:rsidR="0044200E" w:rsidRPr="005D47BF" w:rsidRDefault="0044200E" w:rsidP="007611C2">
            <w:pPr>
              <w:spacing w:after="120" w:line="240" w:lineRule="auto"/>
              <w:rPr>
                <w:rFonts w:ascii="Poppins" w:eastAsia="Arial" w:hAnsi="Poppins" w:cs="Poppins"/>
                <w:color w:val="454546"/>
              </w:rPr>
            </w:pPr>
          </w:p>
        </w:tc>
      </w:tr>
      <w:tr w:rsidR="0044200E" w:rsidRPr="005D47BF" w14:paraId="14EE1622" w14:textId="77777777" w:rsidTr="005D3DB6">
        <w:trPr>
          <w:trHeight w:val="55"/>
        </w:trPr>
        <w:tc>
          <w:tcPr>
            <w:tcW w:w="832" w:type="pct"/>
          </w:tcPr>
          <w:p w14:paraId="2CCD6E17" w14:textId="77777777" w:rsidR="0044200E" w:rsidRPr="005D47BF" w:rsidRDefault="0044200E" w:rsidP="007611C2">
            <w:pPr>
              <w:spacing w:after="120" w:line="240" w:lineRule="auto"/>
              <w:rPr>
                <w:rFonts w:ascii="Poppins" w:eastAsia="Arial" w:hAnsi="Poppins" w:cs="Poppins"/>
                <w:color w:val="454546"/>
              </w:rPr>
            </w:pPr>
          </w:p>
        </w:tc>
        <w:tc>
          <w:tcPr>
            <w:tcW w:w="1008" w:type="pct"/>
          </w:tcPr>
          <w:p w14:paraId="60054351" w14:textId="77777777" w:rsidR="0044200E" w:rsidRPr="005D47BF" w:rsidRDefault="0044200E" w:rsidP="007611C2">
            <w:pPr>
              <w:spacing w:after="120" w:line="240" w:lineRule="auto"/>
              <w:rPr>
                <w:rFonts w:ascii="Poppins" w:eastAsia="Arial" w:hAnsi="Poppins" w:cs="Poppins"/>
                <w:color w:val="454546"/>
              </w:rPr>
            </w:pPr>
          </w:p>
        </w:tc>
        <w:tc>
          <w:tcPr>
            <w:tcW w:w="1008" w:type="pct"/>
          </w:tcPr>
          <w:p w14:paraId="44F467E5" w14:textId="77777777" w:rsidR="0044200E" w:rsidRPr="005D47BF" w:rsidRDefault="0044200E" w:rsidP="007611C2">
            <w:pPr>
              <w:spacing w:after="120" w:line="240" w:lineRule="auto"/>
              <w:rPr>
                <w:rFonts w:ascii="Poppins" w:eastAsia="Arial" w:hAnsi="Poppins" w:cs="Poppins"/>
                <w:color w:val="454546"/>
              </w:rPr>
            </w:pPr>
          </w:p>
        </w:tc>
        <w:tc>
          <w:tcPr>
            <w:tcW w:w="1077" w:type="pct"/>
          </w:tcPr>
          <w:p w14:paraId="6F42A47D" w14:textId="77777777" w:rsidR="0044200E" w:rsidRPr="005D47BF" w:rsidRDefault="0044200E" w:rsidP="007611C2">
            <w:pPr>
              <w:spacing w:after="120" w:line="240" w:lineRule="auto"/>
              <w:rPr>
                <w:rFonts w:ascii="Poppins" w:eastAsia="Arial" w:hAnsi="Poppins" w:cs="Poppins"/>
                <w:color w:val="454546"/>
              </w:rPr>
            </w:pPr>
          </w:p>
        </w:tc>
        <w:tc>
          <w:tcPr>
            <w:tcW w:w="1074" w:type="pct"/>
          </w:tcPr>
          <w:p w14:paraId="6AAD499E" w14:textId="77777777" w:rsidR="0044200E" w:rsidRPr="005D47BF" w:rsidRDefault="0044200E" w:rsidP="007611C2">
            <w:pPr>
              <w:spacing w:after="120" w:line="240" w:lineRule="auto"/>
              <w:rPr>
                <w:rFonts w:ascii="Poppins" w:eastAsia="Arial" w:hAnsi="Poppins" w:cs="Poppins"/>
                <w:color w:val="454546"/>
              </w:rPr>
            </w:pPr>
          </w:p>
        </w:tc>
      </w:tr>
      <w:tr w:rsidR="0044200E" w:rsidRPr="005D47BF" w14:paraId="0F67DE98" w14:textId="77777777" w:rsidTr="005D3DB6">
        <w:trPr>
          <w:trHeight w:val="55"/>
        </w:trPr>
        <w:tc>
          <w:tcPr>
            <w:tcW w:w="832" w:type="pct"/>
          </w:tcPr>
          <w:p w14:paraId="0CD3C0C4" w14:textId="77777777" w:rsidR="0044200E" w:rsidRPr="005D47BF" w:rsidRDefault="0044200E" w:rsidP="007611C2">
            <w:pPr>
              <w:spacing w:after="120" w:line="240" w:lineRule="auto"/>
              <w:rPr>
                <w:rFonts w:ascii="Poppins" w:eastAsia="Arial" w:hAnsi="Poppins" w:cs="Poppins"/>
                <w:color w:val="454546"/>
              </w:rPr>
            </w:pPr>
          </w:p>
        </w:tc>
        <w:tc>
          <w:tcPr>
            <w:tcW w:w="1008" w:type="pct"/>
          </w:tcPr>
          <w:p w14:paraId="3296CB56" w14:textId="77777777" w:rsidR="0044200E" w:rsidRPr="005D47BF" w:rsidRDefault="0044200E" w:rsidP="007611C2">
            <w:pPr>
              <w:spacing w:after="120" w:line="240" w:lineRule="auto"/>
              <w:rPr>
                <w:rFonts w:ascii="Poppins" w:eastAsia="Arial" w:hAnsi="Poppins" w:cs="Poppins"/>
                <w:color w:val="454546"/>
              </w:rPr>
            </w:pPr>
          </w:p>
        </w:tc>
        <w:tc>
          <w:tcPr>
            <w:tcW w:w="1008" w:type="pct"/>
          </w:tcPr>
          <w:p w14:paraId="5E037B8E" w14:textId="77777777" w:rsidR="0044200E" w:rsidRPr="005D47BF" w:rsidRDefault="0044200E" w:rsidP="007611C2">
            <w:pPr>
              <w:spacing w:after="120" w:line="240" w:lineRule="auto"/>
              <w:rPr>
                <w:rFonts w:ascii="Poppins" w:eastAsia="Arial" w:hAnsi="Poppins" w:cs="Poppins"/>
                <w:color w:val="454546"/>
              </w:rPr>
            </w:pPr>
          </w:p>
        </w:tc>
        <w:tc>
          <w:tcPr>
            <w:tcW w:w="1077" w:type="pct"/>
          </w:tcPr>
          <w:p w14:paraId="46A7E435" w14:textId="77777777" w:rsidR="0044200E" w:rsidRPr="005D47BF" w:rsidRDefault="0044200E" w:rsidP="007611C2">
            <w:pPr>
              <w:spacing w:after="120" w:line="240" w:lineRule="auto"/>
              <w:rPr>
                <w:rFonts w:ascii="Poppins" w:eastAsia="Arial" w:hAnsi="Poppins" w:cs="Poppins"/>
                <w:color w:val="454546"/>
              </w:rPr>
            </w:pPr>
          </w:p>
        </w:tc>
        <w:tc>
          <w:tcPr>
            <w:tcW w:w="1074" w:type="pct"/>
          </w:tcPr>
          <w:p w14:paraId="31EA9521" w14:textId="77777777" w:rsidR="0044200E" w:rsidRPr="005D47BF" w:rsidRDefault="0044200E" w:rsidP="007611C2">
            <w:pPr>
              <w:spacing w:after="120" w:line="240" w:lineRule="auto"/>
              <w:rPr>
                <w:rFonts w:ascii="Poppins" w:eastAsia="Arial" w:hAnsi="Poppins" w:cs="Poppins"/>
                <w:color w:val="454546"/>
              </w:rPr>
            </w:pPr>
          </w:p>
        </w:tc>
      </w:tr>
      <w:tr w:rsidR="0044200E" w:rsidRPr="005D47BF" w14:paraId="3E22CB9A" w14:textId="77777777" w:rsidTr="005D3DB6">
        <w:trPr>
          <w:trHeight w:val="55"/>
        </w:trPr>
        <w:tc>
          <w:tcPr>
            <w:tcW w:w="832" w:type="pct"/>
          </w:tcPr>
          <w:p w14:paraId="1ED32B43" w14:textId="77777777" w:rsidR="0044200E" w:rsidRPr="005D47BF" w:rsidRDefault="0044200E" w:rsidP="007611C2">
            <w:pPr>
              <w:spacing w:after="120" w:line="240" w:lineRule="auto"/>
              <w:rPr>
                <w:rFonts w:ascii="Poppins" w:eastAsia="Arial" w:hAnsi="Poppins" w:cs="Poppins"/>
                <w:color w:val="454546"/>
              </w:rPr>
            </w:pPr>
          </w:p>
        </w:tc>
        <w:tc>
          <w:tcPr>
            <w:tcW w:w="1008" w:type="pct"/>
          </w:tcPr>
          <w:p w14:paraId="262F6C1A" w14:textId="77777777" w:rsidR="0044200E" w:rsidRPr="005D47BF" w:rsidRDefault="0044200E" w:rsidP="007611C2">
            <w:pPr>
              <w:spacing w:after="120" w:line="240" w:lineRule="auto"/>
              <w:rPr>
                <w:rFonts w:ascii="Poppins" w:eastAsia="Arial" w:hAnsi="Poppins" w:cs="Poppins"/>
                <w:color w:val="454546"/>
              </w:rPr>
            </w:pPr>
          </w:p>
        </w:tc>
        <w:tc>
          <w:tcPr>
            <w:tcW w:w="1008" w:type="pct"/>
          </w:tcPr>
          <w:p w14:paraId="0452F538" w14:textId="77777777" w:rsidR="0044200E" w:rsidRPr="005D47BF" w:rsidRDefault="0044200E" w:rsidP="007611C2">
            <w:pPr>
              <w:spacing w:after="120" w:line="240" w:lineRule="auto"/>
              <w:rPr>
                <w:rFonts w:ascii="Poppins" w:eastAsia="Arial" w:hAnsi="Poppins" w:cs="Poppins"/>
                <w:color w:val="454546"/>
              </w:rPr>
            </w:pPr>
          </w:p>
        </w:tc>
        <w:tc>
          <w:tcPr>
            <w:tcW w:w="1077" w:type="pct"/>
          </w:tcPr>
          <w:p w14:paraId="7D961BAA" w14:textId="77777777" w:rsidR="0044200E" w:rsidRPr="005D47BF" w:rsidRDefault="0044200E" w:rsidP="007611C2">
            <w:pPr>
              <w:spacing w:after="120" w:line="240" w:lineRule="auto"/>
              <w:rPr>
                <w:rFonts w:ascii="Poppins" w:eastAsia="Arial" w:hAnsi="Poppins" w:cs="Poppins"/>
                <w:color w:val="454546"/>
              </w:rPr>
            </w:pPr>
          </w:p>
        </w:tc>
        <w:tc>
          <w:tcPr>
            <w:tcW w:w="1074" w:type="pct"/>
          </w:tcPr>
          <w:p w14:paraId="02B03D0D" w14:textId="77777777" w:rsidR="0044200E" w:rsidRPr="005D47BF" w:rsidRDefault="0044200E" w:rsidP="007611C2">
            <w:pPr>
              <w:spacing w:after="120" w:line="240" w:lineRule="auto"/>
              <w:rPr>
                <w:rFonts w:ascii="Poppins" w:eastAsia="Arial" w:hAnsi="Poppins" w:cs="Poppins"/>
                <w:color w:val="454546"/>
              </w:rPr>
            </w:pPr>
          </w:p>
        </w:tc>
      </w:tr>
      <w:tr w:rsidR="0044200E" w:rsidRPr="005D47BF" w14:paraId="2E0FF318" w14:textId="77777777" w:rsidTr="005D3DB6">
        <w:trPr>
          <w:trHeight w:val="64"/>
        </w:trPr>
        <w:tc>
          <w:tcPr>
            <w:tcW w:w="832" w:type="pct"/>
          </w:tcPr>
          <w:p w14:paraId="57E9AF68" w14:textId="77777777" w:rsidR="0044200E" w:rsidRPr="005D47BF" w:rsidRDefault="0044200E" w:rsidP="007611C2">
            <w:pPr>
              <w:spacing w:after="120" w:line="240" w:lineRule="auto"/>
              <w:rPr>
                <w:rFonts w:ascii="Poppins" w:eastAsia="Arial" w:hAnsi="Poppins" w:cs="Poppins"/>
                <w:color w:val="454546"/>
              </w:rPr>
            </w:pPr>
          </w:p>
        </w:tc>
        <w:tc>
          <w:tcPr>
            <w:tcW w:w="1008" w:type="pct"/>
          </w:tcPr>
          <w:p w14:paraId="3AFB1F2B" w14:textId="77777777" w:rsidR="0044200E" w:rsidRPr="005D47BF" w:rsidRDefault="0044200E" w:rsidP="007611C2">
            <w:pPr>
              <w:spacing w:after="120" w:line="240" w:lineRule="auto"/>
              <w:rPr>
                <w:rFonts w:ascii="Poppins" w:eastAsia="Arial" w:hAnsi="Poppins" w:cs="Poppins"/>
                <w:color w:val="454546"/>
              </w:rPr>
            </w:pPr>
          </w:p>
        </w:tc>
        <w:tc>
          <w:tcPr>
            <w:tcW w:w="1008" w:type="pct"/>
          </w:tcPr>
          <w:p w14:paraId="4EE78E29" w14:textId="77777777" w:rsidR="0044200E" w:rsidRPr="005D47BF" w:rsidRDefault="0044200E" w:rsidP="007611C2">
            <w:pPr>
              <w:spacing w:after="120" w:line="240" w:lineRule="auto"/>
              <w:rPr>
                <w:rFonts w:ascii="Poppins" w:eastAsia="Arial" w:hAnsi="Poppins" w:cs="Poppins"/>
                <w:color w:val="454546"/>
              </w:rPr>
            </w:pPr>
          </w:p>
        </w:tc>
        <w:tc>
          <w:tcPr>
            <w:tcW w:w="1077" w:type="pct"/>
          </w:tcPr>
          <w:p w14:paraId="2445970F" w14:textId="77777777" w:rsidR="0044200E" w:rsidRPr="005D47BF" w:rsidRDefault="0044200E" w:rsidP="007611C2">
            <w:pPr>
              <w:spacing w:after="120" w:line="240" w:lineRule="auto"/>
              <w:rPr>
                <w:rFonts w:ascii="Poppins" w:eastAsia="Arial" w:hAnsi="Poppins" w:cs="Poppins"/>
                <w:color w:val="454546"/>
              </w:rPr>
            </w:pPr>
          </w:p>
        </w:tc>
        <w:tc>
          <w:tcPr>
            <w:tcW w:w="1074" w:type="pct"/>
          </w:tcPr>
          <w:p w14:paraId="1CC0DDF6" w14:textId="77777777" w:rsidR="0044200E" w:rsidRPr="005D47BF" w:rsidRDefault="0044200E" w:rsidP="007611C2">
            <w:pPr>
              <w:spacing w:after="120" w:line="240" w:lineRule="auto"/>
              <w:rPr>
                <w:rFonts w:ascii="Poppins" w:eastAsia="Arial" w:hAnsi="Poppins" w:cs="Poppins"/>
                <w:color w:val="454546"/>
              </w:rPr>
            </w:pPr>
          </w:p>
        </w:tc>
      </w:tr>
      <w:tr w:rsidR="0044200E" w:rsidRPr="005D47BF" w14:paraId="5FE7C264" w14:textId="77777777" w:rsidTr="005D3DB6">
        <w:trPr>
          <w:trHeight w:val="64"/>
        </w:trPr>
        <w:tc>
          <w:tcPr>
            <w:tcW w:w="832" w:type="pct"/>
          </w:tcPr>
          <w:p w14:paraId="34EDB98F" w14:textId="77777777" w:rsidR="0044200E" w:rsidRPr="005D47BF" w:rsidRDefault="0044200E" w:rsidP="007611C2">
            <w:pPr>
              <w:spacing w:after="120" w:line="240" w:lineRule="auto"/>
              <w:rPr>
                <w:rFonts w:ascii="Poppins" w:eastAsia="Arial" w:hAnsi="Poppins" w:cs="Poppins"/>
                <w:color w:val="454546"/>
              </w:rPr>
            </w:pPr>
          </w:p>
        </w:tc>
        <w:tc>
          <w:tcPr>
            <w:tcW w:w="1008" w:type="pct"/>
          </w:tcPr>
          <w:p w14:paraId="1EF474A0" w14:textId="77777777" w:rsidR="0044200E" w:rsidRPr="005D47BF" w:rsidRDefault="0044200E" w:rsidP="007611C2">
            <w:pPr>
              <w:spacing w:after="120" w:line="240" w:lineRule="auto"/>
              <w:rPr>
                <w:rFonts w:ascii="Poppins" w:eastAsia="Arial" w:hAnsi="Poppins" w:cs="Poppins"/>
                <w:color w:val="454546"/>
              </w:rPr>
            </w:pPr>
          </w:p>
        </w:tc>
        <w:tc>
          <w:tcPr>
            <w:tcW w:w="1008" w:type="pct"/>
          </w:tcPr>
          <w:p w14:paraId="232AD127" w14:textId="77777777" w:rsidR="0044200E" w:rsidRPr="005D47BF" w:rsidRDefault="0044200E" w:rsidP="007611C2">
            <w:pPr>
              <w:spacing w:after="120" w:line="240" w:lineRule="auto"/>
              <w:rPr>
                <w:rFonts w:ascii="Poppins" w:eastAsia="Arial" w:hAnsi="Poppins" w:cs="Poppins"/>
                <w:color w:val="454546"/>
              </w:rPr>
            </w:pPr>
          </w:p>
        </w:tc>
        <w:tc>
          <w:tcPr>
            <w:tcW w:w="1077" w:type="pct"/>
          </w:tcPr>
          <w:p w14:paraId="3CA69365" w14:textId="77777777" w:rsidR="0044200E" w:rsidRPr="005D47BF" w:rsidRDefault="0044200E" w:rsidP="007611C2">
            <w:pPr>
              <w:spacing w:after="120" w:line="240" w:lineRule="auto"/>
              <w:rPr>
                <w:rFonts w:ascii="Poppins" w:eastAsia="Arial" w:hAnsi="Poppins" w:cs="Poppins"/>
                <w:color w:val="454546"/>
              </w:rPr>
            </w:pPr>
          </w:p>
        </w:tc>
        <w:tc>
          <w:tcPr>
            <w:tcW w:w="1074" w:type="pct"/>
          </w:tcPr>
          <w:p w14:paraId="5D715571" w14:textId="77777777" w:rsidR="0044200E" w:rsidRPr="005D47BF" w:rsidRDefault="0044200E" w:rsidP="007611C2">
            <w:pPr>
              <w:spacing w:after="120" w:line="240" w:lineRule="auto"/>
              <w:rPr>
                <w:rFonts w:ascii="Poppins" w:eastAsia="Arial" w:hAnsi="Poppins" w:cs="Poppins"/>
                <w:color w:val="454546"/>
              </w:rPr>
            </w:pPr>
          </w:p>
        </w:tc>
      </w:tr>
      <w:tr w:rsidR="0044200E" w:rsidRPr="005D47BF" w14:paraId="6E715204" w14:textId="77777777" w:rsidTr="005D3DB6">
        <w:trPr>
          <w:trHeight w:val="64"/>
        </w:trPr>
        <w:tc>
          <w:tcPr>
            <w:tcW w:w="832" w:type="pct"/>
          </w:tcPr>
          <w:p w14:paraId="59195736" w14:textId="77777777" w:rsidR="0044200E" w:rsidRPr="005D47BF" w:rsidRDefault="0044200E" w:rsidP="007611C2">
            <w:pPr>
              <w:spacing w:after="120" w:line="240" w:lineRule="auto"/>
              <w:rPr>
                <w:rFonts w:ascii="Poppins" w:eastAsia="Arial" w:hAnsi="Poppins" w:cs="Poppins"/>
                <w:color w:val="454546"/>
              </w:rPr>
            </w:pPr>
          </w:p>
        </w:tc>
        <w:tc>
          <w:tcPr>
            <w:tcW w:w="1008" w:type="pct"/>
          </w:tcPr>
          <w:p w14:paraId="3C338723" w14:textId="77777777" w:rsidR="0044200E" w:rsidRPr="005D47BF" w:rsidRDefault="0044200E" w:rsidP="007611C2">
            <w:pPr>
              <w:spacing w:after="120" w:line="240" w:lineRule="auto"/>
              <w:rPr>
                <w:rFonts w:ascii="Poppins" w:eastAsia="Arial" w:hAnsi="Poppins" w:cs="Poppins"/>
                <w:color w:val="454546"/>
              </w:rPr>
            </w:pPr>
          </w:p>
        </w:tc>
        <w:tc>
          <w:tcPr>
            <w:tcW w:w="1008" w:type="pct"/>
          </w:tcPr>
          <w:p w14:paraId="1FD41F5C" w14:textId="77777777" w:rsidR="0044200E" w:rsidRPr="005D47BF" w:rsidRDefault="0044200E" w:rsidP="007611C2">
            <w:pPr>
              <w:spacing w:after="120" w:line="240" w:lineRule="auto"/>
              <w:rPr>
                <w:rFonts w:ascii="Poppins" w:eastAsia="Arial" w:hAnsi="Poppins" w:cs="Poppins"/>
                <w:color w:val="454546"/>
              </w:rPr>
            </w:pPr>
          </w:p>
        </w:tc>
        <w:tc>
          <w:tcPr>
            <w:tcW w:w="1077" w:type="pct"/>
          </w:tcPr>
          <w:p w14:paraId="27C3D780" w14:textId="77777777" w:rsidR="0044200E" w:rsidRPr="005D47BF" w:rsidRDefault="0044200E" w:rsidP="007611C2">
            <w:pPr>
              <w:spacing w:after="120" w:line="240" w:lineRule="auto"/>
              <w:rPr>
                <w:rFonts w:ascii="Poppins" w:eastAsia="Arial" w:hAnsi="Poppins" w:cs="Poppins"/>
                <w:color w:val="454546"/>
              </w:rPr>
            </w:pPr>
          </w:p>
        </w:tc>
        <w:tc>
          <w:tcPr>
            <w:tcW w:w="1074" w:type="pct"/>
          </w:tcPr>
          <w:p w14:paraId="1F2F237E" w14:textId="77777777" w:rsidR="0044200E" w:rsidRPr="005D47BF" w:rsidRDefault="0044200E" w:rsidP="007611C2">
            <w:pPr>
              <w:spacing w:after="120" w:line="240" w:lineRule="auto"/>
              <w:rPr>
                <w:rFonts w:ascii="Poppins" w:eastAsia="Arial" w:hAnsi="Poppins" w:cs="Poppins"/>
                <w:color w:val="454546"/>
              </w:rPr>
            </w:pPr>
          </w:p>
        </w:tc>
      </w:tr>
      <w:tr w:rsidR="0044200E" w:rsidRPr="005D47BF" w14:paraId="2DADEA0C" w14:textId="77777777" w:rsidTr="005D3DB6">
        <w:trPr>
          <w:trHeight w:val="64"/>
        </w:trPr>
        <w:tc>
          <w:tcPr>
            <w:tcW w:w="832" w:type="pct"/>
          </w:tcPr>
          <w:p w14:paraId="0C645AF8" w14:textId="77777777" w:rsidR="0044200E" w:rsidRPr="005D47BF" w:rsidRDefault="0044200E" w:rsidP="007611C2">
            <w:pPr>
              <w:spacing w:after="120" w:line="240" w:lineRule="auto"/>
              <w:rPr>
                <w:rFonts w:ascii="Poppins" w:eastAsia="Arial" w:hAnsi="Poppins" w:cs="Poppins"/>
                <w:color w:val="454546"/>
              </w:rPr>
            </w:pPr>
          </w:p>
        </w:tc>
        <w:tc>
          <w:tcPr>
            <w:tcW w:w="1008" w:type="pct"/>
          </w:tcPr>
          <w:p w14:paraId="010284C9" w14:textId="77777777" w:rsidR="0044200E" w:rsidRPr="005D47BF" w:rsidRDefault="0044200E" w:rsidP="007611C2">
            <w:pPr>
              <w:spacing w:after="120" w:line="240" w:lineRule="auto"/>
              <w:rPr>
                <w:rFonts w:ascii="Poppins" w:eastAsia="Arial" w:hAnsi="Poppins" w:cs="Poppins"/>
                <w:color w:val="454546"/>
              </w:rPr>
            </w:pPr>
          </w:p>
        </w:tc>
        <w:tc>
          <w:tcPr>
            <w:tcW w:w="1008" w:type="pct"/>
          </w:tcPr>
          <w:p w14:paraId="58ACB855" w14:textId="77777777" w:rsidR="0044200E" w:rsidRPr="005D47BF" w:rsidRDefault="0044200E" w:rsidP="007611C2">
            <w:pPr>
              <w:spacing w:after="120" w:line="240" w:lineRule="auto"/>
              <w:rPr>
                <w:rFonts w:ascii="Poppins" w:eastAsia="Arial" w:hAnsi="Poppins" w:cs="Poppins"/>
                <w:color w:val="454546"/>
              </w:rPr>
            </w:pPr>
          </w:p>
        </w:tc>
        <w:tc>
          <w:tcPr>
            <w:tcW w:w="1077" w:type="pct"/>
          </w:tcPr>
          <w:p w14:paraId="75288040" w14:textId="77777777" w:rsidR="0044200E" w:rsidRPr="005D47BF" w:rsidRDefault="0044200E" w:rsidP="007611C2">
            <w:pPr>
              <w:spacing w:after="120" w:line="240" w:lineRule="auto"/>
              <w:rPr>
                <w:rFonts w:ascii="Poppins" w:eastAsia="Arial" w:hAnsi="Poppins" w:cs="Poppins"/>
                <w:color w:val="454546"/>
              </w:rPr>
            </w:pPr>
          </w:p>
        </w:tc>
        <w:tc>
          <w:tcPr>
            <w:tcW w:w="1074" w:type="pct"/>
          </w:tcPr>
          <w:p w14:paraId="2DCD07B8" w14:textId="77777777" w:rsidR="0044200E" w:rsidRPr="005D47BF" w:rsidRDefault="0044200E" w:rsidP="007611C2">
            <w:pPr>
              <w:spacing w:after="120" w:line="240" w:lineRule="auto"/>
              <w:rPr>
                <w:rFonts w:ascii="Poppins" w:eastAsia="Arial" w:hAnsi="Poppins" w:cs="Poppins"/>
                <w:color w:val="454546"/>
              </w:rPr>
            </w:pPr>
          </w:p>
        </w:tc>
      </w:tr>
      <w:tr w:rsidR="0044200E" w:rsidRPr="005D47BF" w14:paraId="78C5A001" w14:textId="77777777" w:rsidTr="005D3DB6">
        <w:trPr>
          <w:trHeight w:val="64"/>
        </w:trPr>
        <w:tc>
          <w:tcPr>
            <w:tcW w:w="832" w:type="pct"/>
          </w:tcPr>
          <w:p w14:paraId="03F89DCA" w14:textId="77777777" w:rsidR="0044200E" w:rsidRPr="005D47BF" w:rsidRDefault="0044200E" w:rsidP="007611C2">
            <w:pPr>
              <w:spacing w:after="120" w:line="240" w:lineRule="auto"/>
              <w:rPr>
                <w:rFonts w:ascii="Poppins" w:eastAsia="Arial" w:hAnsi="Poppins" w:cs="Poppins"/>
                <w:color w:val="454546"/>
              </w:rPr>
            </w:pPr>
          </w:p>
        </w:tc>
        <w:tc>
          <w:tcPr>
            <w:tcW w:w="1008" w:type="pct"/>
          </w:tcPr>
          <w:p w14:paraId="73C9F02C" w14:textId="77777777" w:rsidR="0044200E" w:rsidRPr="005D47BF" w:rsidRDefault="0044200E" w:rsidP="007611C2">
            <w:pPr>
              <w:spacing w:after="120" w:line="240" w:lineRule="auto"/>
              <w:rPr>
                <w:rFonts w:ascii="Poppins" w:eastAsia="Arial" w:hAnsi="Poppins" w:cs="Poppins"/>
                <w:color w:val="454546"/>
              </w:rPr>
            </w:pPr>
          </w:p>
        </w:tc>
        <w:tc>
          <w:tcPr>
            <w:tcW w:w="1008" w:type="pct"/>
          </w:tcPr>
          <w:p w14:paraId="250FC51E" w14:textId="77777777" w:rsidR="0044200E" w:rsidRPr="005D47BF" w:rsidRDefault="0044200E" w:rsidP="007611C2">
            <w:pPr>
              <w:spacing w:after="120" w:line="240" w:lineRule="auto"/>
              <w:rPr>
                <w:rFonts w:ascii="Poppins" w:eastAsia="Arial" w:hAnsi="Poppins" w:cs="Poppins"/>
                <w:color w:val="454546"/>
              </w:rPr>
            </w:pPr>
          </w:p>
        </w:tc>
        <w:tc>
          <w:tcPr>
            <w:tcW w:w="1077" w:type="pct"/>
          </w:tcPr>
          <w:p w14:paraId="6909D08F" w14:textId="77777777" w:rsidR="0044200E" w:rsidRPr="005D47BF" w:rsidRDefault="0044200E" w:rsidP="007611C2">
            <w:pPr>
              <w:spacing w:after="120" w:line="240" w:lineRule="auto"/>
              <w:rPr>
                <w:rFonts w:ascii="Poppins" w:eastAsia="Arial" w:hAnsi="Poppins" w:cs="Poppins"/>
                <w:color w:val="454546"/>
              </w:rPr>
            </w:pPr>
          </w:p>
        </w:tc>
        <w:tc>
          <w:tcPr>
            <w:tcW w:w="1074" w:type="pct"/>
          </w:tcPr>
          <w:p w14:paraId="3892F4C9" w14:textId="77777777" w:rsidR="0044200E" w:rsidRPr="005D47BF" w:rsidRDefault="0044200E" w:rsidP="007611C2">
            <w:pPr>
              <w:spacing w:after="120" w:line="240" w:lineRule="auto"/>
              <w:rPr>
                <w:rFonts w:ascii="Poppins" w:eastAsia="Arial" w:hAnsi="Poppins" w:cs="Poppins"/>
                <w:color w:val="454546"/>
              </w:rPr>
            </w:pPr>
          </w:p>
        </w:tc>
      </w:tr>
      <w:tr w:rsidR="0044200E" w:rsidRPr="005D47BF" w14:paraId="62D27426" w14:textId="77777777" w:rsidTr="005D3DB6">
        <w:trPr>
          <w:trHeight w:val="64"/>
        </w:trPr>
        <w:tc>
          <w:tcPr>
            <w:tcW w:w="832" w:type="pct"/>
          </w:tcPr>
          <w:p w14:paraId="50983029" w14:textId="77777777" w:rsidR="0044200E" w:rsidRPr="005D47BF" w:rsidRDefault="0044200E" w:rsidP="007611C2">
            <w:pPr>
              <w:spacing w:after="120" w:line="240" w:lineRule="auto"/>
              <w:rPr>
                <w:rFonts w:ascii="Poppins" w:eastAsia="Arial" w:hAnsi="Poppins" w:cs="Poppins"/>
                <w:color w:val="454546"/>
              </w:rPr>
            </w:pPr>
          </w:p>
        </w:tc>
        <w:tc>
          <w:tcPr>
            <w:tcW w:w="1008" w:type="pct"/>
          </w:tcPr>
          <w:p w14:paraId="797C8103" w14:textId="77777777" w:rsidR="0044200E" w:rsidRPr="005D47BF" w:rsidRDefault="0044200E" w:rsidP="007611C2">
            <w:pPr>
              <w:spacing w:after="120" w:line="240" w:lineRule="auto"/>
              <w:rPr>
                <w:rFonts w:ascii="Poppins" w:eastAsia="Arial" w:hAnsi="Poppins" w:cs="Poppins"/>
                <w:color w:val="454546"/>
              </w:rPr>
            </w:pPr>
          </w:p>
        </w:tc>
        <w:tc>
          <w:tcPr>
            <w:tcW w:w="1008" w:type="pct"/>
          </w:tcPr>
          <w:p w14:paraId="386E546A" w14:textId="77777777" w:rsidR="0044200E" w:rsidRPr="005D47BF" w:rsidRDefault="0044200E" w:rsidP="007611C2">
            <w:pPr>
              <w:spacing w:after="120" w:line="240" w:lineRule="auto"/>
              <w:rPr>
                <w:rFonts w:ascii="Poppins" w:eastAsia="Arial" w:hAnsi="Poppins" w:cs="Poppins"/>
                <w:color w:val="454546"/>
              </w:rPr>
            </w:pPr>
          </w:p>
        </w:tc>
        <w:tc>
          <w:tcPr>
            <w:tcW w:w="1077" w:type="pct"/>
          </w:tcPr>
          <w:p w14:paraId="7BA937F4" w14:textId="77777777" w:rsidR="0044200E" w:rsidRPr="005D47BF" w:rsidRDefault="0044200E" w:rsidP="007611C2">
            <w:pPr>
              <w:spacing w:after="120" w:line="240" w:lineRule="auto"/>
              <w:rPr>
                <w:rFonts w:ascii="Poppins" w:eastAsia="Arial" w:hAnsi="Poppins" w:cs="Poppins"/>
                <w:color w:val="454546"/>
              </w:rPr>
            </w:pPr>
          </w:p>
        </w:tc>
        <w:tc>
          <w:tcPr>
            <w:tcW w:w="1074" w:type="pct"/>
          </w:tcPr>
          <w:p w14:paraId="25D4767E" w14:textId="77777777" w:rsidR="0044200E" w:rsidRPr="005D47BF" w:rsidRDefault="0044200E" w:rsidP="007611C2">
            <w:pPr>
              <w:spacing w:after="120" w:line="240" w:lineRule="auto"/>
              <w:rPr>
                <w:rFonts w:ascii="Poppins" w:eastAsia="Arial" w:hAnsi="Poppins" w:cs="Poppins"/>
                <w:color w:val="454546"/>
              </w:rPr>
            </w:pPr>
          </w:p>
        </w:tc>
      </w:tr>
      <w:tr w:rsidR="0044200E" w:rsidRPr="005D47BF" w14:paraId="753D4B59" w14:textId="77777777" w:rsidTr="005D3DB6">
        <w:trPr>
          <w:trHeight w:val="64"/>
        </w:trPr>
        <w:tc>
          <w:tcPr>
            <w:tcW w:w="832" w:type="pct"/>
          </w:tcPr>
          <w:p w14:paraId="3EBEAE5F" w14:textId="77777777" w:rsidR="0044200E" w:rsidRPr="005D47BF" w:rsidRDefault="0044200E" w:rsidP="007611C2">
            <w:pPr>
              <w:rPr>
                <w:rFonts w:ascii="Poppins" w:eastAsia="Arial" w:hAnsi="Poppins" w:cs="Poppins"/>
              </w:rPr>
            </w:pPr>
          </w:p>
        </w:tc>
        <w:tc>
          <w:tcPr>
            <w:tcW w:w="1008" w:type="pct"/>
          </w:tcPr>
          <w:p w14:paraId="343440D0" w14:textId="77777777" w:rsidR="0044200E" w:rsidRPr="005D47BF" w:rsidRDefault="0044200E" w:rsidP="007611C2">
            <w:pPr>
              <w:rPr>
                <w:rFonts w:ascii="Poppins" w:eastAsia="Arial" w:hAnsi="Poppins" w:cs="Poppins"/>
                <w:b/>
              </w:rPr>
            </w:pPr>
          </w:p>
        </w:tc>
        <w:tc>
          <w:tcPr>
            <w:tcW w:w="1008" w:type="pct"/>
          </w:tcPr>
          <w:p w14:paraId="53A73E48" w14:textId="77777777" w:rsidR="0044200E" w:rsidRPr="005D47BF" w:rsidRDefault="0044200E" w:rsidP="007611C2">
            <w:pPr>
              <w:rPr>
                <w:rFonts w:ascii="Poppins" w:eastAsia="Arial" w:hAnsi="Poppins" w:cs="Poppins"/>
                <w:b/>
              </w:rPr>
            </w:pPr>
          </w:p>
        </w:tc>
        <w:tc>
          <w:tcPr>
            <w:tcW w:w="1077" w:type="pct"/>
          </w:tcPr>
          <w:p w14:paraId="520D3E60" w14:textId="77777777" w:rsidR="0044200E" w:rsidRPr="005D47BF" w:rsidRDefault="0044200E" w:rsidP="007611C2">
            <w:pPr>
              <w:rPr>
                <w:rFonts w:ascii="Poppins" w:eastAsia="Arial" w:hAnsi="Poppins" w:cs="Poppins"/>
                <w:b/>
              </w:rPr>
            </w:pPr>
          </w:p>
        </w:tc>
        <w:tc>
          <w:tcPr>
            <w:tcW w:w="1074" w:type="pct"/>
          </w:tcPr>
          <w:p w14:paraId="611ECA21" w14:textId="77777777" w:rsidR="0044200E" w:rsidRPr="005D47BF" w:rsidRDefault="0044200E" w:rsidP="007611C2">
            <w:pPr>
              <w:rPr>
                <w:rFonts w:ascii="Poppins" w:eastAsia="Arial" w:hAnsi="Poppins" w:cs="Poppins"/>
                <w:b/>
              </w:rPr>
            </w:pPr>
          </w:p>
        </w:tc>
      </w:tr>
      <w:tr w:rsidR="0044200E" w:rsidRPr="005D47BF" w14:paraId="011C7ECF" w14:textId="77777777" w:rsidTr="005D3DB6">
        <w:trPr>
          <w:trHeight w:val="64"/>
        </w:trPr>
        <w:tc>
          <w:tcPr>
            <w:tcW w:w="832" w:type="pct"/>
          </w:tcPr>
          <w:p w14:paraId="4B807CBC" w14:textId="77777777" w:rsidR="0044200E" w:rsidRPr="005D47BF" w:rsidRDefault="0044200E" w:rsidP="007611C2">
            <w:pPr>
              <w:rPr>
                <w:rFonts w:ascii="Poppins" w:eastAsia="Arial" w:hAnsi="Poppins" w:cs="Poppins"/>
              </w:rPr>
            </w:pPr>
          </w:p>
        </w:tc>
        <w:tc>
          <w:tcPr>
            <w:tcW w:w="1008" w:type="pct"/>
          </w:tcPr>
          <w:p w14:paraId="1B3E0540" w14:textId="77777777" w:rsidR="0044200E" w:rsidRPr="005D47BF" w:rsidRDefault="0044200E" w:rsidP="007611C2">
            <w:pPr>
              <w:rPr>
                <w:rFonts w:ascii="Poppins" w:eastAsia="Arial" w:hAnsi="Poppins" w:cs="Poppins"/>
                <w:b/>
              </w:rPr>
            </w:pPr>
          </w:p>
        </w:tc>
        <w:tc>
          <w:tcPr>
            <w:tcW w:w="1008" w:type="pct"/>
          </w:tcPr>
          <w:p w14:paraId="355C30A2" w14:textId="77777777" w:rsidR="0044200E" w:rsidRPr="005D47BF" w:rsidRDefault="0044200E" w:rsidP="007611C2">
            <w:pPr>
              <w:rPr>
                <w:rFonts w:ascii="Poppins" w:eastAsia="Arial" w:hAnsi="Poppins" w:cs="Poppins"/>
                <w:b/>
              </w:rPr>
            </w:pPr>
          </w:p>
        </w:tc>
        <w:tc>
          <w:tcPr>
            <w:tcW w:w="1077" w:type="pct"/>
          </w:tcPr>
          <w:p w14:paraId="2CC27C29" w14:textId="77777777" w:rsidR="0044200E" w:rsidRPr="005D47BF" w:rsidRDefault="0044200E" w:rsidP="007611C2">
            <w:pPr>
              <w:rPr>
                <w:rFonts w:ascii="Poppins" w:eastAsia="Arial" w:hAnsi="Poppins" w:cs="Poppins"/>
                <w:b/>
              </w:rPr>
            </w:pPr>
          </w:p>
        </w:tc>
        <w:tc>
          <w:tcPr>
            <w:tcW w:w="1074" w:type="pct"/>
          </w:tcPr>
          <w:p w14:paraId="3C220B69" w14:textId="77777777" w:rsidR="0044200E" w:rsidRPr="005D47BF" w:rsidRDefault="0044200E" w:rsidP="007611C2">
            <w:pPr>
              <w:rPr>
                <w:rFonts w:ascii="Poppins" w:eastAsia="Arial" w:hAnsi="Poppins" w:cs="Poppins"/>
                <w:b/>
              </w:rPr>
            </w:pPr>
          </w:p>
        </w:tc>
      </w:tr>
      <w:tr w:rsidR="0044200E" w:rsidRPr="005D47BF" w14:paraId="60341628" w14:textId="77777777" w:rsidTr="005D3DB6">
        <w:trPr>
          <w:trHeight w:val="64"/>
        </w:trPr>
        <w:tc>
          <w:tcPr>
            <w:tcW w:w="832" w:type="pct"/>
          </w:tcPr>
          <w:p w14:paraId="3D397F80" w14:textId="77777777" w:rsidR="0044200E" w:rsidRPr="005D47BF" w:rsidRDefault="0044200E" w:rsidP="007611C2">
            <w:pPr>
              <w:rPr>
                <w:rFonts w:ascii="Poppins" w:eastAsia="Arial" w:hAnsi="Poppins" w:cs="Poppins"/>
              </w:rPr>
            </w:pPr>
          </w:p>
        </w:tc>
        <w:tc>
          <w:tcPr>
            <w:tcW w:w="1008" w:type="pct"/>
          </w:tcPr>
          <w:p w14:paraId="61DD2319" w14:textId="77777777" w:rsidR="0044200E" w:rsidRPr="005D47BF" w:rsidRDefault="0044200E" w:rsidP="007611C2">
            <w:pPr>
              <w:rPr>
                <w:rFonts w:ascii="Poppins" w:eastAsia="Arial" w:hAnsi="Poppins" w:cs="Poppins"/>
                <w:b/>
              </w:rPr>
            </w:pPr>
          </w:p>
        </w:tc>
        <w:tc>
          <w:tcPr>
            <w:tcW w:w="1008" w:type="pct"/>
          </w:tcPr>
          <w:p w14:paraId="7B9853F7" w14:textId="77777777" w:rsidR="0044200E" w:rsidRPr="005D47BF" w:rsidRDefault="0044200E" w:rsidP="007611C2">
            <w:pPr>
              <w:rPr>
                <w:rFonts w:ascii="Poppins" w:eastAsia="Arial" w:hAnsi="Poppins" w:cs="Poppins"/>
                <w:b/>
              </w:rPr>
            </w:pPr>
          </w:p>
        </w:tc>
        <w:tc>
          <w:tcPr>
            <w:tcW w:w="1077" w:type="pct"/>
          </w:tcPr>
          <w:p w14:paraId="1DDA1B6D" w14:textId="77777777" w:rsidR="0044200E" w:rsidRPr="005D47BF" w:rsidRDefault="0044200E" w:rsidP="007611C2">
            <w:pPr>
              <w:rPr>
                <w:rFonts w:ascii="Poppins" w:eastAsia="Arial" w:hAnsi="Poppins" w:cs="Poppins"/>
                <w:b/>
              </w:rPr>
            </w:pPr>
          </w:p>
        </w:tc>
        <w:tc>
          <w:tcPr>
            <w:tcW w:w="1074" w:type="pct"/>
          </w:tcPr>
          <w:p w14:paraId="535ADF44" w14:textId="77777777" w:rsidR="0044200E" w:rsidRPr="005D47BF" w:rsidRDefault="0044200E" w:rsidP="007611C2">
            <w:pPr>
              <w:rPr>
                <w:rFonts w:ascii="Poppins" w:eastAsia="Arial" w:hAnsi="Poppins" w:cs="Poppins"/>
                <w:b/>
              </w:rPr>
            </w:pPr>
          </w:p>
        </w:tc>
      </w:tr>
      <w:tr w:rsidR="0044200E" w:rsidRPr="005D47BF" w14:paraId="73729C94" w14:textId="77777777" w:rsidTr="005D3DB6">
        <w:trPr>
          <w:cnfStyle w:val="010000000000" w:firstRow="0" w:lastRow="1" w:firstColumn="0" w:lastColumn="0" w:oddVBand="0" w:evenVBand="0" w:oddHBand="0" w:evenHBand="0" w:firstRowFirstColumn="0" w:firstRowLastColumn="0" w:lastRowFirstColumn="0" w:lastRowLastColumn="0"/>
          <w:trHeight w:val="64"/>
        </w:trPr>
        <w:tc>
          <w:tcPr>
            <w:tcW w:w="832" w:type="pct"/>
          </w:tcPr>
          <w:p w14:paraId="4942F04C" w14:textId="77777777" w:rsidR="0044200E" w:rsidRPr="005D47BF" w:rsidRDefault="0044200E" w:rsidP="007611C2">
            <w:pPr>
              <w:rPr>
                <w:rFonts w:ascii="Poppins" w:eastAsia="Arial" w:hAnsi="Poppins" w:cs="Poppins"/>
              </w:rPr>
            </w:pPr>
          </w:p>
        </w:tc>
        <w:tc>
          <w:tcPr>
            <w:tcW w:w="1008" w:type="pct"/>
          </w:tcPr>
          <w:p w14:paraId="28095F70" w14:textId="77777777" w:rsidR="0044200E" w:rsidRPr="005D47BF" w:rsidRDefault="0044200E" w:rsidP="007611C2">
            <w:pPr>
              <w:rPr>
                <w:rFonts w:ascii="Poppins" w:eastAsia="Arial" w:hAnsi="Poppins" w:cs="Poppins"/>
                <w:b w:val="0"/>
              </w:rPr>
            </w:pPr>
          </w:p>
        </w:tc>
        <w:tc>
          <w:tcPr>
            <w:tcW w:w="1008" w:type="pct"/>
          </w:tcPr>
          <w:p w14:paraId="0A9F1EA3" w14:textId="77777777" w:rsidR="0044200E" w:rsidRPr="005D47BF" w:rsidRDefault="0044200E" w:rsidP="007611C2">
            <w:pPr>
              <w:rPr>
                <w:rFonts w:ascii="Poppins" w:eastAsia="Arial" w:hAnsi="Poppins" w:cs="Poppins"/>
                <w:b w:val="0"/>
              </w:rPr>
            </w:pPr>
          </w:p>
        </w:tc>
        <w:tc>
          <w:tcPr>
            <w:tcW w:w="1077" w:type="pct"/>
          </w:tcPr>
          <w:p w14:paraId="1567099E" w14:textId="77777777" w:rsidR="0044200E" w:rsidRPr="005D47BF" w:rsidRDefault="0044200E" w:rsidP="007611C2">
            <w:pPr>
              <w:rPr>
                <w:rFonts w:ascii="Poppins" w:eastAsia="Arial" w:hAnsi="Poppins" w:cs="Poppins"/>
                <w:b w:val="0"/>
              </w:rPr>
            </w:pPr>
          </w:p>
        </w:tc>
        <w:tc>
          <w:tcPr>
            <w:tcW w:w="1074" w:type="pct"/>
          </w:tcPr>
          <w:p w14:paraId="2CE8A0EE" w14:textId="77777777" w:rsidR="0044200E" w:rsidRPr="005D47BF" w:rsidRDefault="0044200E" w:rsidP="007611C2">
            <w:pPr>
              <w:rPr>
                <w:rFonts w:ascii="Poppins" w:eastAsia="Arial" w:hAnsi="Poppins" w:cs="Poppins"/>
                <w:b w:val="0"/>
              </w:rPr>
            </w:pPr>
          </w:p>
        </w:tc>
      </w:tr>
    </w:tbl>
    <w:p w14:paraId="5FDDB72D" w14:textId="77777777" w:rsidR="00F4613D" w:rsidRPr="005D47BF" w:rsidRDefault="00F4613D" w:rsidP="00F4613D">
      <w:pPr>
        <w:tabs>
          <w:tab w:val="left" w:pos="2820"/>
        </w:tabs>
        <w:rPr>
          <w:rFonts w:ascii="Poppins" w:hAnsi="Poppins" w:cs="Poppins"/>
        </w:rPr>
      </w:pPr>
    </w:p>
    <w:sectPr w:rsidR="00F4613D" w:rsidRPr="005D47BF" w:rsidSect="006D15C6">
      <w:headerReference w:type="default" r:id="rId11"/>
      <w:footerReference w:type="default" r:id="rId12"/>
      <w:headerReference w:type="first" r:id="rId13"/>
      <w:footerReference w:type="first" r:id="rId14"/>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998446" w14:textId="77777777" w:rsidR="0048397A" w:rsidRDefault="0048397A" w:rsidP="00A62BFF">
      <w:pPr>
        <w:spacing w:after="0"/>
      </w:pPr>
      <w:r>
        <w:separator/>
      </w:r>
    </w:p>
  </w:endnote>
  <w:endnote w:type="continuationSeparator" w:id="0">
    <w:p w14:paraId="2A32E850" w14:textId="77777777" w:rsidR="0048397A" w:rsidRDefault="0048397A" w:rsidP="00A62BFF">
      <w:pPr>
        <w:spacing w:after="0"/>
      </w:pPr>
      <w:r>
        <w:continuationSeparator/>
      </w:r>
    </w:p>
  </w:endnote>
  <w:endnote w:type="continuationNotice" w:id="1">
    <w:p w14:paraId="718FBD38" w14:textId="77777777" w:rsidR="0048397A" w:rsidRDefault="004839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altName w:val="Nirmala UI"/>
    <w:panose1 w:val="00000500000000000000"/>
    <w:charset w:val="00"/>
    <w:family w:val="auto"/>
    <w:pitch w:val="variable"/>
    <w:sig w:usb0="00008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A5B14" w14:textId="77777777" w:rsidR="0048397A" w:rsidRDefault="0048397A" w:rsidP="00A62BFF">
      <w:pPr>
        <w:spacing w:after="0"/>
      </w:pPr>
      <w:r>
        <w:separator/>
      </w:r>
    </w:p>
  </w:footnote>
  <w:footnote w:type="continuationSeparator" w:id="0">
    <w:p w14:paraId="58C48A01" w14:textId="77777777" w:rsidR="0048397A" w:rsidRDefault="0048397A" w:rsidP="00A62BFF">
      <w:pPr>
        <w:spacing w:after="0"/>
      </w:pPr>
      <w:r>
        <w:continuationSeparator/>
      </w:r>
    </w:p>
  </w:footnote>
  <w:footnote w:type="continuationNotice" w:id="1">
    <w:p w14:paraId="234CE508" w14:textId="77777777" w:rsidR="0048397A" w:rsidRDefault="004839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CBD7345"/>
    <w:multiLevelType w:val="hybridMultilevel"/>
    <w:tmpl w:val="FD1A7D68"/>
    <w:lvl w:ilvl="0" w:tplc="08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2A1F2726"/>
    <w:multiLevelType w:val="multilevel"/>
    <w:tmpl w:val="CE981792"/>
    <w:numStyleLink w:val="Bullets"/>
  </w:abstractNum>
  <w:abstractNum w:abstractNumId="16"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7CA7286"/>
    <w:multiLevelType w:val="hybridMultilevel"/>
    <w:tmpl w:val="70142BAE"/>
    <w:lvl w:ilvl="0" w:tplc="E44E04BA">
      <w:start w:val="4"/>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0607F32"/>
    <w:multiLevelType w:val="multilevel"/>
    <w:tmpl w:val="CE981792"/>
    <w:numStyleLink w:val="Bullets"/>
  </w:abstractNum>
  <w:abstractNum w:abstractNumId="24"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25"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26A5A21"/>
    <w:multiLevelType w:val="hybridMultilevel"/>
    <w:tmpl w:val="0068E08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2DB3AD3"/>
    <w:multiLevelType w:val="hybridMultilevel"/>
    <w:tmpl w:val="C26C554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1" w15:restartNumberingAfterBreak="0">
    <w:nsid w:val="6AD3657F"/>
    <w:multiLevelType w:val="multilevel"/>
    <w:tmpl w:val="CE981792"/>
    <w:numStyleLink w:val="Bullets"/>
  </w:abstractNum>
  <w:abstractNum w:abstractNumId="32"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3"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78E4D1C"/>
    <w:multiLevelType w:val="multilevel"/>
    <w:tmpl w:val="7D7CA560"/>
    <w:numStyleLink w:val="NumberedBulletsList"/>
  </w:abstractNum>
  <w:abstractNum w:abstractNumId="35"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6"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0"/>
  </w:num>
  <w:num w:numId="12" w16cid:durableId="450050108">
    <w:abstractNumId w:val="17"/>
  </w:num>
  <w:num w:numId="13" w16cid:durableId="427045568">
    <w:abstractNumId w:val="36"/>
  </w:num>
  <w:num w:numId="14" w16cid:durableId="351030145">
    <w:abstractNumId w:val="12"/>
  </w:num>
  <w:num w:numId="15" w16cid:durableId="419713709">
    <w:abstractNumId w:val="31"/>
  </w:num>
  <w:num w:numId="16" w16cid:durableId="1339162828">
    <w:abstractNumId w:val="34"/>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4"/>
  </w:num>
  <w:num w:numId="18" w16cid:durableId="1552032955">
    <w:abstractNumId w:val="24"/>
  </w:num>
  <w:num w:numId="19" w16cid:durableId="12165635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34"/>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34"/>
  </w:num>
  <w:num w:numId="23" w16cid:durableId="914751835">
    <w:abstractNumId w:val="32"/>
  </w:num>
  <w:num w:numId="24" w16cid:durableId="269238063">
    <w:abstractNumId w:val="21"/>
  </w:num>
  <w:num w:numId="25" w16cid:durableId="48194925">
    <w:abstractNumId w:val="11"/>
  </w:num>
  <w:num w:numId="26" w16cid:durableId="237911749">
    <w:abstractNumId w:val="34"/>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35"/>
  </w:num>
  <w:num w:numId="28" w16cid:durableId="1982036560">
    <w:abstractNumId w:val="23"/>
  </w:num>
  <w:num w:numId="29" w16cid:durableId="795679059">
    <w:abstractNumId w:val="15"/>
  </w:num>
  <w:num w:numId="30" w16cid:durableId="776801520">
    <w:abstractNumId w:val="10"/>
  </w:num>
  <w:num w:numId="31" w16cid:durableId="233004790">
    <w:abstractNumId w:val="20"/>
  </w:num>
  <w:num w:numId="32" w16cid:durableId="1849902588">
    <w:abstractNumId w:val="25"/>
  </w:num>
  <w:num w:numId="33" w16cid:durableId="1724792781">
    <w:abstractNumId w:val="28"/>
  </w:num>
  <w:num w:numId="34" w16cid:durableId="182482013">
    <w:abstractNumId w:val="22"/>
  </w:num>
  <w:num w:numId="35" w16cid:durableId="873037354">
    <w:abstractNumId w:val="19"/>
  </w:num>
  <w:num w:numId="36" w16cid:durableId="143934142">
    <w:abstractNumId w:val="29"/>
  </w:num>
  <w:num w:numId="37" w16cid:durableId="853499786">
    <w:abstractNumId w:val="33"/>
  </w:num>
  <w:num w:numId="38" w16cid:durableId="1942257626">
    <w:abstractNumId w:val="16"/>
  </w:num>
  <w:num w:numId="39" w16cid:durableId="174422889">
    <w:abstractNumId w:val="26"/>
  </w:num>
  <w:num w:numId="40" w16cid:durableId="138574116">
    <w:abstractNumId w:val="27"/>
  </w:num>
  <w:num w:numId="41" w16cid:durableId="1489857325">
    <w:abstractNumId w:val="27"/>
  </w:num>
  <w:num w:numId="42" w16cid:durableId="1316103048">
    <w:abstractNumId w:val="18"/>
  </w:num>
  <w:num w:numId="43" w16cid:durableId="1738940684">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992"/>
    <w:rsid w:val="00013752"/>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5678D"/>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1106"/>
    <w:rsid w:val="000816B3"/>
    <w:rsid w:val="00081F84"/>
    <w:rsid w:val="00081FD6"/>
    <w:rsid w:val="000821BE"/>
    <w:rsid w:val="00083974"/>
    <w:rsid w:val="00083E12"/>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2CAC"/>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4FD1"/>
    <w:rsid w:val="001155B3"/>
    <w:rsid w:val="00116009"/>
    <w:rsid w:val="001173F1"/>
    <w:rsid w:val="00117DA6"/>
    <w:rsid w:val="00120547"/>
    <w:rsid w:val="00124925"/>
    <w:rsid w:val="00124E6D"/>
    <w:rsid w:val="001258BB"/>
    <w:rsid w:val="00127759"/>
    <w:rsid w:val="00130F65"/>
    <w:rsid w:val="00132C86"/>
    <w:rsid w:val="001340C9"/>
    <w:rsid w:val="00134753"/>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123A"/>
    <w:rsid w:val="002327FC"/>
    <w:rsid w:val="00233A0A"/>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2EE5"/>
    <w:rsid w:val="002B3A58"/>
    <w:rsid w:val="002B43DB"/>
    <w:rsid w:val="002B56D4"/>
    <w:rsid w:val="002B67DA"/>
    <w:rsid w:val="002B6AD9"/>
    <w:rsid w:val="002C112B"/>
    <w:rsid w:val="002C1211"/>
    <w:rsid w:val="002C1261"/>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E3BE0"/>
    <w:rsid w:val="002F289D"/>
    <w:rsid w:val="002F3145"/>
    <w:rsid w:val="002F329C"/>
    <w:rsid w:val="002F3900"/>
    <w:rsid w:val="002F3F4B"/>
    <w:rsid w:val="002F46B4"/>
    <w:rsid w:val="002F592C"/>
    <w:rsid w:val="002F6F4F"/>
    <w:rsid w:val="002F737A"/>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1A0D"/>
    <w:rsid w:val="003524B1"/>
    <w:rsid w:val="0035258D"/>
    <w:rsid w:val="003526B2"/>
    <w:rsid w:val="003528CD"/>
    <w:rsid w:val="003550C3"/>
    <w:rsid w:val="0035561E"/>
    <w:rsid w:val="00357149"/>
    <w:rsid w:val="0036093F"/>
    <w:rsid w:val="003616B4"/>
    <w:rsid w:val="00362ADD"/>
    <w:rsid w:val="003644FB"/>
    <w:rsid w:val="0036495F"/>
    <w:rsid w:val="00365E0F"/>
    <w:rsid w:val="00366911"/>
    <w:rsid w:val="003727C1"/>
    <w:rsid w:val="003738E5"/>
    <w:rsid w:val="00375931"/>
    <w:rsid w:val="00376923"/>
    <w:rsid w:val="00376C61"/>
    <w:rsid w:val="00377291"/>
    <w:rsid w:val="00377A6F"/>
    <w:rsid w:val="00381007"/>
    <w:rsid w:val="00382894"/>
    <w:rsid w:val="0038336D"/>
    <w:rsid w:val="00383D0D"/>
    <w:rsid w:val="003853CD"/>
    <w:rsid w:val="00385B3C"/>
    <w:rsid w:val="00387CBA"/>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05843"/>
    <w:rsid w:val="00406ADC"/>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35BD"/>
    <w:rsid w:val="00435512"/>
    <w:rsid w:val="00436720"/>
    <w:rsid w:val="0043703E"/>
    <w:rsid w:val="004418A1"/>
    <w:rsid w:val="0044200E"/>
    <w:rsid w:val="00443555"/>
    <w:rsid w:val="004435E6"/>
    <w:rsid w:val="00443681"/>
    <w:rsid w:val="004436DC"/>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2FBD"/>
    <w:rsid w:val="00473562"/>
    <w:rsid w:val="00473C1A"/>
    <w:rsid w:val="00474271"/>
    <w:rsid w:val="00474678"/>
    <w:rsid w:val="00477AF0"/>
    <w:rsid w:val="00477C68"/>
    <w:rsid w:val="00480421"/>
    <w:rsid w:val="004808CC"/>
    <w:rsid w:val="0048102A"/>
    <w:rsid w:val="004833B0"/>
    <w:rsid w:val="0048397A"/>
    <w:rsid w:val="00483E04"/>
    <w:rsid w:val="0048569C"/>
    <w:rsid w:val="00485B0F"/>
    <w:rsid w:val="00486CB3"/>
    <w:rsid w:val="00486CFC"/>
    <w:rsid w:val="004870CC"/>
    <w:rsid w:val="00490BA7"/>
    <w:rsid w:val="0049205D"/>
    <w:rsid w:val="00493C98"/>
    <w:rsid w:val="00496719"/>
    <w:rsid w:val="00496763"/>
    <w:rsid w:val="004969EE"/>
    <w:rsid w:val="00497673"/>
    <w:rsid w:val="00497F0C"/>
    <w:rsid w:val="004A07FA"/>
    <w:rsid w:val="004A338B"/>
    <w:rsid w:val="004A43DA"/>
    <w:rsid w:val="004A461F"/>
    <w:rsid w:val="004A4AB5"/>
    <w:rsid w:val="004B1D4E"/>
    <w:rsid w:val="004B1F72"/>
    <w:rsid w:val="004B20C7"/>
    <w:rsid w:val="004B25FB"/>
    <w:rsid w:val="004B2654"/>
    <w:rsid w:val="004B32DC"/>
    <w:rsid w:val="004B3949"/>
    <w:rsid w:val="004B3E8C"/>
    <w:rsid w:val="004B6600"/>
    <w:rsid w:val="004B71EE"/>
    <w:rsid w:val="004B7424"/>
    <w:rsid w:val="004B74AD"/>
    <w:rsid w:val="004B78F0"/>
    <w:rsid w:val="004C0A5C"/>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53BF"/>
    <w:rsid w:val="00527EF2"/>
    <w:rsid w:val="00530B60"/>
    <w:rsid w:val="0053334A"/>
    <w:rsid w:val="005337E8"/>
    <w:rsid w:val="00533C8E"/>
    <w:rsid w:val="00535700"/>
    <w:rsid w:val="00536B98"/>
    <w:rsid w:val="00540390"/>
    <w:rsid w:val="00540695"/>
    <w:rsid w:val="00541600"/>
    <w:rsid w:val="00541E47"/>
    <w:rsid w:val="00543B47"/>
    <w:rsid w:val="005441CC"/>
    <w:rsid w:val="00544DBC"/>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4FC8"/>
    <w:rsid w:val="005753B3"/>
    <w:rsid w:val="005764B6"/>
    <w:rsid w:val="0057651A"/>
    <w:rsid w:val="005767E1"/>
    <w:rsid w:val="005771C5"/>
    <w:rsid w:val="00577A69"/>
    <w:rsid w:val="005800AE"/>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444C"/>
    <w:rsid w:val="005C5728"/>
    <w:rsid w:val="005C57DB"/>
    <w:rsid w:val="005C7EE5"/>
    <w:rsid w:val="005D0442"/>
    <w:rsid w:val="005D0750"/>
    <w:rsid w:val="005D11B0"/>
    <w:rsid w:val="005D27E5"/>
    <w:rsid w:val="005D32C5"/>
    <w:rsid w:val="005D3DB6"/>
    <w:rsid w:val="005D47BF"/>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09E2"/>
    <w:rsid w:val="006010CC"/>
    <w:rsid w:val="006020EF"/>
    <w:rsid w:val="00603EC7"/>
    <w:rsid w:val="00604369"/>
    <w:rsid w:val="006047E2"/>
    <w:rsid w:val="006062FA"/>
    <w:rsid w:val="00607F76"/>
    <w:rsid w:val="0061022B"/>
    <w:rsid w:val="00610A63"/>
    <w:rsid w:val="006114A6"/>
    <w:rsid w:val="00611B4B"/>
    <w:rsid w:val="0061339C"/>
    <w:rsid w:val="00616D69"/>
    <w:rsid w:val="006208A5"/>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879"/>
    <w:rsid w:val="00643F1F"/>
    <w:rsid w:val="00647811"/>
    <w:rsid w:val="00651070"/>
    <w:rsid w:val="006519CA"/>
    <w:rsid w:val="00651BA4"/>
    <w:rsid w:val="00652665"/>
    <w:rsid w:val="0065295B"/>
    <w:rsid w:val="00653D0D"/>
    <w:rsid w:val="0065406D"/>
    <w:rsid w:val="0065429A"/>
    <w:rsid w:val="00662906"/>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86A8A"/>
    <w:rsid w:val="0069167B"/>
    <w:rsid w:val="00691E5D"/>
    <w:rsid w:val="00692057"/>
    <w:rsid w:val="0069237B"/>
    <w:rsid w:val="0069393D"/>
    <w:rsid w:val="00693C39"/>
    <w:rsid w:val="00695F2A"/>
    <w:rsid w:val="006961C5"/>
    <w:rsid w:val="00696B6E"/>
    <w:rsid w:val="00697560"/>
    <w:rsid w:val="00697B53"/>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4986"/>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1C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C6435"/>
    <w:rsid w:val="007D025A"/>
    <w:rsid w:val="007D0F6C"/>
    <w:rsid w:val="007D2B50"/>
    <w:rsid w:val="007D6535"/>
    <w:rsid w:val="007D706B"/>
    <w:rsid w:val="007E09AC"/>
    <w:rsid w:val="007E24ED"/>
    <w:rsid w:val="007E436B"/>
    <w:rsid w:val="007E4DCF"/>
    <w:rsid w:val="007E6EF2"/>
    <w:rsid w:val="007F0038"/>
    <w:rsid w:val="007F090E"/>
    <w:rsid w:val="007F1E4B"/>
    <w:rsid w:val="007F1E6E"/>
    <w:rsid w:val="007F2112"/>
    <w:rsid w:val="007F225F"/>
    <w:rsid w:val="007F3152"/>
    <w:rsid w:val="007F38A4"/>
    <w:rsid w:val="007F3E20"/>
    <w:rsid w:val="007F3FBC"/>
    <w:rsid w:val="007F6CA9"/>
    <w:rsid w:val="007F6E70"/>
    <w:rsid w:val="007F6EB7"/>
    <w:rsid w:val="007F6EFC"/>
    <w:rsid w:val="00800D3B"/>
    <w:rsid w:val="00801442"/>
    <w:rsid w:val="00801E7C"/>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6D53"/>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5553A"/>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9DA"/>
    <w:rsid w:val="00997F18"/>
    <w:rsid w:val="009A1B15"/>
    <w:rsid w:val="009A2BF1"/>
    <w:rsid w:val="009A2D53"/>
    <w:rsid w:val="009A2F84"/>
    <w:rsid w:val="009A3D06"/>
    <w:rsid w:val="009A530F"/>
    <w:rsid w:val="009A643E"/>
    <w:rsid w:val="009A718E"/>
    <w:rsid w:val="009B00FB"/>
    <w:rsid w:val="009B10CE"/>
    <w:rsid w:val="009B1685"/>
    <w:rsid w:val="009B5B37"/>
    <w:rsid w:val="009B61F7"/>
    <w:rsid w:val="009B6F65"/>
    <w:rsid w:val="009B7149"/>
    <w:rsid w:val="009B7A42"/>
    <w:rsid w:val="009C072F"/>
    <w:rsid w:val="009C24DE"/>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401"/>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47BB5"/>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E23"/>
    <w:rsid w:val="00A85844"/>
    <w:rsid w:val="00A8623F"/>
    <w:rsid w:val="00A86291"/>
    <w:rsid w:val="00A87456"/>
    <w:rsid w:val="00A87471"/>
    <w:rsid w:val="00A8770E"/>
    <w:rsid w:val="00A907DE"/>
    <w:rsid w:val="00A90D9D"/>
    <w:rsid w:val="00A90FC5"/>
    <w:rsid w:val="00A91244"/>
    <w:rsid w:val="00A938C7"/>
    <w:rsid w:val="00A95EB0"/>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C0A59"/>
    <w:rsid w:val="00AC2267"/>
    <w:rsid w:val="00AC563E"/>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53F"/>
    <w:rsid w:val="00B379FC"/>
    <w:rsid w:val="00B37DFD"/>
    <w:rsid w:val="00B4166E"/>
    <w:rsid w:val="00B425FB"/>
    <w:rsid w:val="00B4286A"/>
    <w:rsid w:val="00B42BC6"/>
    <w:rsid w:val="00B47721"/>
    <w:rsid w:val="00B51375"/>
    <w:rsid w:val="00B528EA"/>
    <w:rsid w:val="00B532FD"/>
    <w:rsid w:val="00B54EFE"/>
    <w:rsid w:val="00B552D5"/>
    <w:rsid w:val="00B55BEB"/>
    <w:rsid w:val="00B60E8B"/>
    <w:rsid w:val="00B6242E"/>
    <w:rsid w:val="00B631C4"/>
    <w:rsid w:val="00B64D66"/>
    <w:rsid w:val="00B64EA4"/>
    <w:rsid w:val="00B71156"/>
    <w:rsid w:val="00B73DF8"/>
    <w:rsid w:val="00B7445D"/>
    <w:rsid w:val="00B74EB4"/>
    <w:rsid w:val="00B763EA"/>
    <w:rsid w:val="00B81592"/>
    <w:rsid w:val="00B81B6D"/>
    <w:rsid w:val="00B854DC"/>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AD2"/>
    <w:rsid w:val="00C44F0F"/>
    <w:rsid w:val="00C4690E"/>
    <w:rsid w:val="00C46A57"/>
    <w:rsid w:val="00C51235"/>
    <w:rsid w:val="00C531AF"/>
    <w:rsid w:val="00C54A40"/>
    <w:rsid w:val="00C54AEA"/>
    <w:rsid w:val="00C55842"/>
    <w:rsid w:val="00C55B8C"/>
    <w:rsid w:val="00C56DB8"/>
    <w:rsid w:val="00C60C17"/>
    <w:rsid w:val="00C621CD"/>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4FD5"/>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6D75"/>
    <w:rsid w:val="00CC79FC"/>
    <w:rsid w:val="00CD0D51"/>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173B3"/>
    <w:rsid w:val="00D2040D"/>
    <w:rsid w:val="00D21631"/>
    <w:rsid w:val="00D2182C"/>
    <w:rsid w:val="00D22E06"/>
    <w:rsid w:val="00D23BAC"/>
    <w:rsid w:val="00D2454F"/>
    <w:rsid w:val="00D247C0"/>
    <w:rsid w:val="00D250BB"/>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9C1"/>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362"/>
    <w:rsid w:val="00D80C54"/>
    <w:rsid w:val="00D81183"/>
    <w:rsid w:val="00D817A1"/>
    <w:rsid w:val="00D819BE"/>
    <w:rsid w:val="00D81DB8"/>
    <w:rsid w:val="00D856B2"/>
    <w:rsid w:val="00D856EB"/>
    <w:rsid w:val="00D857EE"/>
    <w:rsid w:val="00D9034A"/>
    <w:rsid w:val="00D90712"/>
    <w:rsid w:val="00D94027"/>
    <w:rsid w:val="00D94EBE"/>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6012"/>
    <w:rsid w:val="00DD248B"/>
    <w:rsid w:val="00DD2F95"/>
    <w:rsid w:val="00DD3320"/>
    <w:rsid w:val="00DD3D94"/>
    <w:rsid w:val="00DD488A"/>
    <w:rsid w:val="00DD7DC6"/>
    <w:rsid w:val="00DE05A2"/>
    <w:rsid w:val="00DE2149"/>
    <w:rsid w:val="00DE2854"/>
    <w:rsid w:val="00DE29C2"/>
    <w:rsid w:val="00DE326A"/>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43BA"/>
    <w:rsid w:val="00E051E7"/>
    <w:rsid w:val="00E052B7"/>
    <w:rsid w:val="00E062A4"/>
    <w:rsid w:val="00E06BA3"/>
    <w:rsid w:val="00E0784E"/>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E61"/>
    <w:rsid w:val="00E31C05"/>
    <w:rsid w:val="00E31C94"/>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138D"/>
    <w:rsid w:val="00E5247D"/>
    <w:rsid w:val="00E52D7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5402"/>
    <w:rsid w:val="00EA5950"/>
    <w:rsid w:val="00EA660C"/>
    <w:rsid w:val="00EA6CF6"/>
    <w:rsid w:val="00EA79DA"/>
    <w:rsid w:val="00EA7B24"/>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0B9"/>
    <w:rsid w:val="00ED3329"/>
    <w:rsid w:val="00ED3627"/>
    <w:rsid w:val="00ED47E6"/>
    <w:rsid w:val="00ED4D3D"/>
    <w:rsid w:val="00ED5D1C"/>
    <w:rsid w:val="00ED6B63"/>
    <w:rsid w:val="00ED7861"/>
    <w:rsid w:val="00EE1FA3"/>
    <w:rsid w:val="00EE3968"/>
    <w:rsid w:val="00EE403C"/>
    <w:rsid w:val="00EE4DF3"/>
    <w:rsid w:val="00EE7662"/>
    <w:rsid w:val="00EE78A6"/>
    <w:rsid w:val="00EF032A"/>
    <w:rsid w:val="00EF0EC7"/>
    <w:rsid w:val="00EF2BA0"/>
    <w:rsid w:val="00EF2C6F"/>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80"/>
    <w:rsid w:val="00F87DF0"/>
    <w:rsid w:val="00F91C11"/>
    <w:rsid w:val="00F91D74"/>
    <w:rsid w:val="00F92118"/>
    <w:rsid w:val="00F9309F"/>
    <w:rsid w:val="00F935BD"/>
    <w:rsid w:val="00F93F0D"/>
    <w:rsid w:val="00F944FF"/>
    <w:rsid w:val="00F963BE"/>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2566"/>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34E03950"/>
    <w:rsid w:val="53DAE939"/>
    <w:rsid w:val="7ED4097C"/>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A04B2540-B128-49A1-A8BB-E7ABE22D3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19CA"/>
    <w:pPr>
      <w:spacing w:after="160" w:line="278" w:lineRule="auto"/>
    </w:pPr>
    <w:rPr>
      <w:kern w:val="2"/>
      <w:sz w:val="24"/>
      <w:szCs w:val="24"/>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after="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after="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after="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6519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19CA"/>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spacing w:after="0"/>
      <w:ind w:left="3969"/>
      <w:jc w:val="right"/>
    </w:pPr>
    <w:rPr>
      <w:noProof/>
      <w:sz w:val="18"/>
    </w:rPr>
  </w:style>
  <w:style w:type="paragraph" w:styleId="BalloonText">
    <w:name w:val="Balloon Text"/>
    <w:basedOn w:val="Normal"/>
    <w:link w:val="BalloonTextChar"/>
    <w:uiPriority w:val="99"/>
    <w:semiHidden/>
    <w:unhideWhenUsed/>
    <w:rsid w:val="00AB5A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5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semiHidden/>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after="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eastAsia="Times New Roman" w:hAnsi="Times New Roman" w:cs="Times New Roman"/>
      <w:lang w:eastAsia="en-GB"/>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table" w:customStyle="1" w:styleId="TableGrid1">
    <w:name w:val="Table Grid1"/>
    <w:basedOn w:val="TableNormal"/>
    <w:next w:val="TableGrid"/>
    <w:uiPriority w:val="39"/>
    <w:rsid w:val="0044200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D80362"/>
    <w:pPr>
      <w:spacing w:after="0"/>
    </w:pPr>
    <w:tblPr>
      <w:tblStyleRowBandSize w:val="1"/>
      <w:tblStyleColBandSize w:val="1"/>
      <w:tblBorders>
        <w:top w:val="single" w:sz="4" w:space="0" w:color="FF66FF" w:themeColor="accent1" w:themeTint="99"/>
        <w:left w:val="single" w:sz="4" w:space="0" w:color="FF66FF" w:themeColor="accent1" w:themeTint="99"/>
        <w:bottom w:val="single" w:sz="4" w:space="0" w:color="FF66FF" w:themeColor="accent1" w:themeTint="99"/>
        <w:right w:val="single" w:sz="4" w:space="0" w:color="FF66FF" w:themeColor="accent1" w:themeTint="99"/>
        <w:insideH w:val="single" w:sz="4" w:space="0" w:color="FF66FF" w:themeColor="accent1" w:themeTint="99"/>
        <w:insideV w:val="single" w:sz="4" w:space="0" w:color="FF66FF" w:themeColor="accent1" w:themeTint="99"/>
      </w:tblBorders>
    </w:tblPr>
    <w:tblStylePr w:type="firstRow">
      <w:rPr>
        <w:b/>
        <w:bCs/>
        <w:color w:val="FFFFFF" w:themeColor="background1"/>
      </w:rPr>
      <w:tblPr/>
      <w:tcPr>
        <w:tcBorders>
          <w:top w:val="single" w:sz="4" w:space="0" w:color="FF00FF" w:themeColor="accent1"/>
          <w:left w:val="single" w:sz="4" w:space="0" w:color="FF00FF" w:themeColor="accent1"/>
          <w:bottom w:val="single" w:sz="4" w:space="0" w:color="FF00FF" w:themeColor="accent1"/>
          <w:right w:val="single" w:sz="4" w:space="0" w:color="FF00FF" w:themeColor="accent1"/>
          <w:insideH w:val="nil"/>
          <w:insideV w:val="nil"/>
        </w:tcBorders>
        <w:shd w:val="clear" w:color="auto" w:fill="FF00FF" w:themeFill="accent1"/>
      </w:tcPr>
    </w:tblStylePr>
    <w:tblStylePr w:type="lastRow">
      <w:rPr>
        <w:b/>
        <w:bCs/>
      </w:rPr>
      <w:tblPr/>
      <w:tcPr>
        <w:tcBorders>
          <w:top w:val="double" w:sz="4" w:space="0" w:color="FF00FF" w:themeColor="accent1"/>
        </w:tcBorders>
      </w:tcPr>
    </w:tblStylePr>
    <w:tblStylePr w:type="firstCol">
      <w:rPr>
        <w:b/>
        <w:bCs/>
      </w:rPr>
    </w:tblStylePr>
    <w:tblStylePr w:type="lastCol">
      <w:rPr>
        <w:b/>
        <w:bCs/>
      </w:rPr>
    </w:tblStylePr>
    <w:tblStylePr w:type="band1Vert">
      <w:tblPr/>
      <w:tcPr>
        <w:shd w:val="clear" w:color="auto" w:fill="FFCCFF" w:themeFill="accent1" w:themeFillTint="33"/>
      </w:tcPr>
    </w:tblStylePr>
    <w:tblStylePr w:type="band1Horz">
      <w:tblPr/>
      <w:tcPr>
        <w:shd w:val="clear" w:color="auto" w:fill="FFCCFF" w:themeFill="accent1" w:themeFillTint="33"/>
      </w:tcPr>
    </w:tblStylePr>
  </w:style>
  <w:style w:type="table" w:styleId="ListTable3-Accent1">
    <w:name w:val="List Table 3 Accent 1"/>
    <w:basedOn w:val="TableNormal"/>
    <w:uiPriority w:val="48"/>
    <w:rsid w:val="00114FD1"/>
    <w:pPr>
      <w:spacing w:after="0"/>
    </w:pPr>
    <w:tblPr>
      <w:tblStyleRowBandSize w:val="1"/>
      <w:tblStyleColBandSize w:val="1"/>
      <w:tblBorders>
        <w:top w:val="single" w:sz="4" w:space="0" w:color="FF00FF" w:themeColor="accent1"/>
        <w:left w:val="single" w:sz="4" w:space="0" w:color="FF00FF" w:themeColor="accent1"/>
        <w:bottom w:val="single" w:sz="4" w:space="0" w:color="FF00FF" w:themeColor="accent1"/>
        <w:right w:val="single" w:sz="4" w:space="0" w:color="FF00FF" w:themeColor="accent1"/>
      </w:tblBorders>
    </w:tblPr>
    <w:tblStylePr w:type="firstRow">
      <w:rPr>
        <w:b/>
        <w:bCs/>
        <w:color w:val="FFFFFF" w:themeColor="background1"/>
      </w:rPr>
      <w:tblPr/>
      <w:tcPr>
        <w:shd w:val="clear" w:color="auto" w:fill="FF00FF" w:themeFill="accent1"/>
      </w:tcPr>
    </w:tblStylePr>
    <w:tblStylePr w:type="lastRow">
      <w:rPr>
        <w:b/>
        <w:bCs/>
      </w:rPr>
      <w:tblPr/>
      <w:tcPr>
        <w:tcBorders>
          <w:top w:val="double" w:sz="4" w:space="0" w:color="FF00F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00FF" w:themeColor="accent1"/>
          <w:right w:val="single" w:sz="4" w:space="0" w:color="FF00FF" w:themeColor="accent1"/>
        </w:tcBorders>
      </w:tcPr>
    </w:tblStylePr>
    <w:tblStylePr w:type="band1Horz">
      <w:tblPr/>
      <w:tcPr>
        <w:tcBorders>
          <w:top w:val="single" w:sz="4" w:space="0" w:color="FF00FF" w:themeColor="accent1"/>
          <w:bottom w:val="single" w:sz="4" w:space="0" w:color="FF00F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00FF" w:themeColor="accent1"/>
          <w:left w:val="nil"/>
        </w:tcBorders>
      </w:tcPr>
    </w:tblStylePr>
    <w:tblStylePr w:type="swCell">
      <w:tblPr/>
      <w:tcPr>
        <w:tcBorders>
          <w:top w:val="double" w:sz="4" w:space="0" w:color="FF00FF" w:themeColor="accent1"/>
          <w:right w:val="nil"/>
        </w:tcBorders>
      </w:tcPr>
    </w:tblStylePr>
  </w:style>
  <w:style w:type="character" w:customStyle="1" w:styleId="ListParagraphChar">
    <w:name w:val="List Paragraph Char"/>
    <w:link w:val="ListParagraph"/>
    <w:uiPriority w:val="34"/>
    <w:locked/>
    <w:rsid w:val="00405843"/>
    <w:rPr>
      <w:kern w:val="2"/>
      <w:sz w:val="22"/>
      <w:szCs w:val="22"/>
      <w:lang w:val="en-GB"/>
      <w14:ligatures w14:val="standardContextual"/>
    </w:rPr>
  </w:style>
  <w:style w:type="table" w:styleId="ListTable3">
    <w:name w:val="List Table 3"/>
    <w:basedOn w:val="TableNormal"/>
    <w:uiPriority w:val="48"/>
    <w:rsid w:val="00ED3329"/>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92798b7919e7cdd92486c400c7aca93a">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1d2f5ecfe1e9ace35377c10135e5e33c"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44EFE6-547C-46A6-9E02-B11BD741E93E}">
  <ds:schemaRefs>
    <ds:schemaRef ds:uri="http://purl.org/dc/terms/"/>
    <ds:schemaRef ds:uri="f71abe4e-f5ff-49cd-8eff-5f4949acc5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97b6fe81-1556-4112-94ca-31043ca39b71"/>
    <ds:schemaRef ds:uri="http://www.w3.org/XML/1998/namespace"/>
    <ds:schemaRef ds:uri="http://purl.org/dc/dcmitype/"/>
  </ds:schemaRefs>
</ds:datastoreItem>
</file>

<file path=customXml/itemProps2.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FDA54722-DF46-4E97-9BA8-BF77347CA2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29</TotalTime>
  <Pages>6</Pages>
  <Words>722</Words>
  <Characters>4120</Characters>
  <Application>Microsoft Office Word</Application>
  <DocSecurity>0</DocSecurity>
  <Lines>34</Lines>
  <Paragraphs>9</Paragraphs>
  <ScaleCrop>false</ScaleCrop>
  <Company>Hamilton-Brown</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Kat Higby [NESO]</cp:lastModifiedBy>
  <cp:revision>21</cp:revision>
  <cp:lastPrinted>2020-06-01T14:47:00Z</cp:lastPrinted>
  <dcterms:created xsi:type="dcterms:W3CDTF">2025-08-26T11:23:00Z</dcterms:created>
  <dcterms:modified xsi:type="dcterms:W3CDTF">2025-08-26T11:52:00Z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0x0101005BC261C8F09564428ABFA751934FCA20</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